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394D" w14:textId="77777777" w:rsidR="004057BE" w:rsidRDefault="004057BE"/>
    <w:p w14:paraId="6D282CC5" w14:textId="77777777" w:rsidR="00163DA7" w:rsidRPr="00B267D1" w:rsidRDefault="00163DA7" w:rsidP="00163DA7">
      <w:r>
        <w:t xml:space="preserve">Dear </w:t>
      </w:r>
      <w:r w:rsidRPr="7BAF7657">
        <w:rPr>
          <w:highlight w:val="yellow"/>
        </w:rPr>
        <w:t>[Name],</w:t>
      </w:r>
    </w:p>
    <w:p w14:paraId="394A7CF9" w14:textId="77777777" w:rsidR="00163DA7" w:rsidRPr="00381969" w:rsidRDefault="00163DA7" w:rsidP="00163DA7">
      <w:pPr>
        <w:rPr>
          <w:b/>
          <w:bCs/>
        </w:rPr>
      </w:pPr>
      <w:r w:rsidRPr="14A4EB7E">
        <w:rPr>
          <w:b/>
          <w:bCs/>
        </w:rPr>
        <w:t>Important update about local council changes in Lancashire</w:t>
      </w:r>
    </w:p>
    <w:p w14:paraId="79A93C96" w14:textId="77777777" w:rsidR="00163DA7" w:rsidRPr="00B267D1" w:rsidRDefault="00163DA7" w:rsidP="00163DA7">
      <w:r>
        <w:t>I’m writing to let you know about some changes to how local councils in Lancashire will be organised in the future.</w:t>
      </w:r>
    </w:p>
    <w:p w14:paraId="6C86486A" w14:textId="77777777" w:rsidR="00163DA7" w:rsidRPr="00B267D1" w:rsidRDefault="00163DA7" w:rsidP="00163DA7">
      <w:r w:rsidRPr="00B267D1">
        <w:t xml:space="preserve">The Government has announced its </w:t>
      </w:r>
      <w:r>
        <w:t>preferred option</w:t>
      </w:r>
      <w:r w:rsidRPr="00B267D1">
        <w:t xml:space="preserve"> on how councils in the area will be restructured</w:t>
      </w:r>
      <w:r>
        <w:t>, subject to Parliamentary approval</w:t>
      </w:r>
      <w:r w:rsidRPr="00B267D1">
        <w:t>. This means that, in future, a smaller number of new councils (called ‘unitary authorities’) will be responsible for delivering local services. These new councils will take on the responsibilities that are currently shared across different organisations.</w:t>
      </w:r>
    </w:p>
    <w:p w14:paraId="76950982" w14:textId="77777777" w:rsidR="00163DA7" w:rsidRDefault="00163DA7" w:rsidP="00163DA7">
      <w:r>
        <w:t>Below is a</w:t>
      </w:r>
      <w:r w:rsidRPr="00B267D1">
        <w:t xml:space="preserve"> map showing how the new council areas are expected to be arranged.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3F29C7" w14:paraId="309E00A6" w14:textId="77777777" w:rsidTr="005C34EB">
        <w:tc>
          <w:tcPr>
            <w:tcW w:w="4815" w:type="dxa"/>
          </w:tcPr>
          <w:p w14:paraId="3FAC88DD" w14:textId="77777777" w:rsidR="003F29C7" w:rsidRDefault="003F29C7" w:rsidP="005C34EB">
            <w:pPr>
              <w:ind w:left="360"/>
              <w:rPr>
                <w:b/>
                <w:bCs/>
              </w:rPr>
            </w:pPr>
          </w:p>
          <w:p w14:paraId="590B6658" w14:textId="77777777" w:rsidR="003F29C7" w:rsidRDefault="003F29C7" w:rsidP="005C34EB">
            <w:pPr>
              <w:ind w:left="360"/>
              <w:rPr>
                <w:b/>
                <w:bCs/>
              </w:rPr>
            </w:pPr>
          </w:p>
          <w:p w14:paraId="25621291" w14:textId="77777777" w:rsidR="003F29C7" w:rsidRPr="00DC6051" w:rsidRDefault="003F29C7" w:rsidP="005C34EB">
            <w:pPr>
              <w:ind w:left="360"/>
            </w:pPr>
            <w:r w:rsidRPr="00501700">
              <w:rPr>
                <w:b/>
                <w:bCs/>
              </w:rPr>
              <w:t>North</w:t>
            </w:r>
            <w:r>
              <w:t xml:space="preserve"> - </w:t>
            </w:r>
            <w:r w:rsidRPr="00DC6051">
              <w:t>Lancaster, Preston, Ribble Valley </w:t>
            </w:r>
          </w:p>
          <w:p w14:paraId="3E6EFAED" w14:textId="77777777" w:rsidR="003F29C7" w:rsidRDefault="003F29C7" w:rsidP="005C34EB">
            <w:pPr>
              <w:ind w:left="360"/>
              <w:rPr>
                <w:b/>
                <w:bCs/>
              </w:rPr>
            </w:pPr>
            <w:r w:rsidRPr="00DC4DE9">
              <w:rPr>
                <w:b/>
                <w:bCs/>
              </w:rPr>
              <w:t>West</w:t>
            </w:r>
            <w:r>
              <w:t xml:space="preserve"> - </w:t>
            </w:r>
            <w:r w:rsidRPr="00DC6051">
              <w:t>Fylde, Wyre, Blackpool </w:t>
            </w:r>
            <w:r w:rsidRPr="00501700">
              <w:rPr>
                <w:b/>
                <w:bCs/>
              </w:rPr>
              <w:t xml:space="preserve"> </w:t>
            </w:r>
          </w:p>
          <w:p w14:paraId="429D1D0E" w14:textId="77777777" w:rsidR="003F29C7" w:rsidRPr="00DC6051" w:rsidRDefault="003F29C7" w:rsidP="005C34EB">
            <w:pPr>
              <w:ind w:left="360"/>
            </w:pPr>
            <w:r w:rsidRPr="004E09B1">
              <w:rPr>
                <w:b/>
                <w:bCs/>
              </w:rPr>
              <w:t>East</w:t>
            </w:r>
            <w:r>
              <w:t xml:space="preserve"> - </w:t>
            </w:r>
            <w:r w:rsidRPr="00DC6051">
              <w:t>Blackburn with Darwen, Hyndburn, Rossendale, Pendle, Burnley </w:t>
            </w:r>
          </w:p>
          <w:p w14:paraId="20707C74" w14:textId="77777777" w:rsidR="003F29C7" w:rsidRPr="00DC6051" w:rsidRDefault="003F29C7" w:rsidP="005C34EB">
            <w:pPr>
              <w:ind w:left="360"/>
            </w:pPr>
            <w:r w:rsidRPr="00501700">
              <w:rPr>
                <w:b/>
                <w:bCs/>
              </w:rPr>
              <w:t xml:space="preserve">South </w:t>
            </w:r>
            <w:r>
              <w:t xml:space="preserve">- </w:t>
            </w:r>
            <w:r w:rsidRPr="00DC6051">
              <w:t>Chorley, South Ribble, West Lancashire </w:t>
            </w:r>
          </w:p>
          <w:p w14:paraId="166323DE" w14:textId="77777777" w:rsidR="003F29C7" w:rsidRDefault="003F29C7" w:rsidP="005C34EB">
            <w:pPr>
              <w:ind w:left="360"/>
            </w:pPr>
          </w:p>
        </w:tc>
        <w:tc>
          <w:tcPr>
            <w:tcW w:w="4201" w:type="dxa"/>
          </w:tcPr>
          <w:p w14:paraId="7463B830" w14:textId="77777777" w:rsidR="003F29C7" w:rsidRDefault="003F29C7" w:rsidP="005C34EB">
            <w:r w:rsidRPr="00D01E3F">
              <w:rPr>
                <w:rFonts w:ascii="Aptos" w:eastAsia="Aptos" w:hAnsi="Aptos" w:cs="Aptos"/>
                <w:noProof/>
                <w:color w:val="000000" w:themeColor="text1"/>
              </w:rPr>
              <w:drawing>
                <wp:inline distT="0" distB="0" distL="0" distR="0" wp14:anchorId="388BB9D8" wp14:editId="63656FA1">
                  <wp:extent cx="2194560" cy="2552199"/>
                  <wp:effectExtent l="0" t="0" r="0" b="635"/>
                  <wp:docPr id="5275979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44" r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746" cy="255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FC110" w14:textId="0CA561FB" w:rsidR="008D5B40" w:rsidRPr="00B267D1" w:rsidRDefault="008D5B40" w:rsidP="008D5B40"/>
    <w:p w14:paraId="4CD81D54" w14:textId="77777777" w:rsidR="00547EEC" w:rsidRPr="00B267D1" w:rsidRDefault="00547EEC" w:rsidP="00547EEC">
      <w:r>
        <w:t>Local councils will work together to plan these changes and make sure the new arrangements are put in place smoothly.</w:t>
      </w:r>
    </w:p>
    <w:p w14:paraId="19EA0AF7" w14:textId="77777777" w:rsidR="00547EEC" w:rsidRPr="00B267D1" w:rsidRDefault="00547EEC" w:rsidP="00547EEC">
      <w:r>
        <w:t>There are no immediate changes to the services you receive. You should continue to access services in the same way. We remain focused on supporting you as usual.</w:t>
      </w:r>
    </w:p>
    <w:p w14:paraId="42B36B57" w14:textId="77777777" w:rsidR="00547EEC" w:rsidRDefault="00547EEC" w:rsidP="00547EEC">
      <w:r w:rsidRPr="00B267D1">
        <w:t xml:space="preserve">We understand that changes like this can raise questions and we are committed to keeping you informed as more information becomes available. </w:t>
      </w:r>
    </w:p>
    <w:p w14:paraId="7829B8A0" w14:textId="77777777" w:rsidR="00547EEC" w:rsidRPr="00B267D1" w:rsidRDefault="00547EEC" w:rsidP="00547EEC">
      <w:r w:rsidRPr="00B267D1">
        <w:t>There will be opportunities to find out more and ask questions as plans develop.</w:t>
      </w:r>
    </w:p>
    <w:p w14:paraId="739CD206" w14:textId="77777777" w:rsidR="00547EEC" w:rsidRPr="00B267D1" w:rsidRDefault="00547EEC" w:rsidP="00547EEC">
      <w:r w:rsidRPr="00B267D1">
        <w:t>If you have any questions in the meantime, please feel free to get in touch.</w:t>
      </w:r>
    </w:p>
    <w:p w14:paraId="623232C7" w14:textId="77777777" w:rsidR="00547EEC" w:rsidRPr="00B267D1" w:rsidRDefault="00547EEC" w:rsidP="00547EEC">
      <w:r w:rsidRPr="00B267D1">
        <w:t>Thank you for your understanding and continued support.</w:t>
      </w:r>
    </w:p>
    <w:p w14:paraId="490F6BF8" w14:textId="0E7C2001" w:rsidR="00DE743D" w:rsidRDefault="00547EEC" w:rsidP="00547EEC">
      <w:r>
        <w:lastRenderedPageBreak/>
        <w:t>Kind regards,</w:t>
      </w:r>
      <w:r>
        <w:br/>
      </w:r>
      <w:r w:rsidRPr="7BAF7657">
        <w:rPr>
          <w:highlight w:val="yellow"/>
        </w:rPr>
        <w:t>[Name]</w:t>
      </w:r>
      <w:r>
        <w:br/>
      </w:r>
      <w:r w:rsidRPr="7BAF7657">
        <w:rPr>
          <w:highlight w:val="yellow"/>
        </w:rPr>
        <w:t>[Title]</w:t>
      </w:r>
    </w:p>
    <w:sectPr w:rsidR="00DE743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7A51" w14:textId="77777777" w:rsidR="00D17564" w:rsidRDefault="00D17564" w:rsidP="00F05D81">
      <w:pPr>
        <w:spacing w:after="0" w:line="240" w:lineRule="auto"/>
      </w:pPr>
      <w:r>
        <w:separator/>
      </w:r>
    </w:p>
  </w:endnote>
  <w:endnote w:type="continuationSeparator" w:id="0">
    <w:p w14:paraId="6C1E712A" w14:textId="77777777" w:rsidR="00D17564" w:rsidRDefault="00D17564" w:rsidP="00F0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75CE" w14:textId="77777777" w:rsidR="00D17564" w:rsidRDefault="00D17564" w:rsidP="00F05D81">
      <w:pPr>
        <w:spacing w:after="0" w:line="240" w:lineRule="auto"/>
      </w:pPr>
      <w:r>
        <w:separator/>
      </w:r>
    </w:p>
  </w:footnote>
  <w:footnote w:type="continuationSeparator" w:id="0">
    <w:p w14:paraId="27E1D0DD" w14:textId="77777777" w:rsidR="00D17564" w:rsidRDefault="00D17564" w:rsidP="00F0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C84A" w14:textId="77777777" w:rsidR="00F05D81" w:rsidRDefault="00F05D81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0" wp14:anchorId="19207B50" wp14:editId="4686890F">
          <wp:simplePos x="0" y="0"/>
          <wp:positionH relativeFrom="page">
            <wp:posOffset>0</wp:posOffset>
          </wp:positionH>
          <wp:positionV relativeFrom="page">
            <wp:posOffset>18415</wp:posOffset>
          </wp:positionV>
          <wp:extent cx="7555865" cy="888365"/>
          <wp:effectExtent l="0" t="0" r="635" b="635"/>
          <wp:wrapNone/>
          <wp:docPr id="13246439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43953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5762ED" w14:textId="77777777" w:rsidR="00F05D81" w:rsidRDefault="00F05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40"/>
    <w:rsid w:val="00163DA7"/>
    <w:rsid w:val="00204042"/>
    <w:rsid w:val="00213F92"/>
    <w:rsid w:val="00247C85"/>
    <w:rsid w:val="003F29C7"/>
    <w:rsid w:val="004057BE"/>
    <w:rsid w:val="00445DF2"/>
    <w:rsid w:val="00474107"/>
    <w:rsid w:val="004F01FF"/>
    <w:rsid w:val="00522720"/>
    <w:rsid w:val="00547EEC"/>
    <w:rsid w:val="00766DAC"/>
    <w:rsid w:val="00767C3A"/>
    <w:rsid w:val="008D5B40"/>
    <w:rsid w:val="0090001B"/>
    <w:rsid w:val="009C7AA1"/>
    <w:rsid w:val="00AE61AF"/>
    <w:rsid w:val="00B17E82"/>
    <w:rsid w:val="00B40F92"/>
    <w:rsid w:val="00BC51AD"/>
    <w:rsid w:val="00D17564"/>
    <w:rsid w:val="00DE743D"/>
    <w:rsid w:val="00E30CAB"/>
    <w:rsid w:val="00F05D81"/>
    <w:rsid w:val="00F32FC3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4FF3"/>
  <w15:chartTrackingRefBased/>
  <w15:docId w15:val="{E3FA7B11-9D32-44BD-BF12-EB47CF16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40"/>
  </w:style>
  <w:style w:type="paragraph" w:styleId="Heading1">
    <w:name w:val="heading 1"/>
    <w:basedOn w:val="Normal"/>
    <w:next w:val="Normal"/>
    <w:link w:val="Heading1Char"/>
    <w:uiPriority w:val="9"/>
    <w:qFormat/>
    <w:rsid w:val="00405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7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5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D81"/>
  </w:style>
  <w:style w:type="paragraph" w:styleId="Footer">
    <w:name w:val="footer"/>
    <w:basedOn w:val="Normal"/>
    <w:link w:val="FooterChar"/>
    <w:uiPriority w:val="99"/>
    <w:unhideWhenUsed/>
    <w:rsid w:val="00F05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D81"/>
  </w:style>
  <w:style w:type="table" w:styleId="TableGrid">
    <w:name w:val="Table Grid"/>
    <w:basedOn w:val="TableNormal"/>
    <w:uiPriority w:val="39"/>
    <w:rsid w:val="003F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wson002\OneDrive%20-%20Lancashire%20County%20Council\Desktop\10852%20Letter%204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6ea7bd-5f05-4f12-8d08-84dc903f89d0" xsi:nil="true"/>
    <lcf76f155ced4ddcb4097134ff3c332f xmlns="b15f4876-e7cb-414d-b8e5-3e796932808b">
      <Terms xmlns="http://schemas.microsoft.com/office/infopath/2007/PartnerControls"/>
    </lcf76f155ced4ddcb4097134ff3c332f>
    <Emailedby xmlns="b15f4876-e7cb-414d-b8e5-3e796932808b">
      <UserInfo>
        <DisplayName/>
        <AccountId xsi:nil="true"/>
        <AccountType/>
      </UserInfo>
    </Emailedby>
    <Takenby xmlns="b15f4876-e7cb-414d-b8e5-3e796932808b">
      <UserInfo>
        <DisplayName/>
        <AccountId xsi:nil="true"/>
        <AccountType/>
      </UserInfo>
    </Takenby>
    <Consent_x002f_CopyrightExpirydate xmlns="b15f4876-e7cb-414d-b8e5-3e796932808b" xsi:nil="true"/>
    <_Flow_SignoffStatus xmlns="b15f4876-e7cb-414d-b8e5-3e79693280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A7D6679437246A58C7E060CA4407D" ma:contentTypeVersion="23" ma:contentTypeDescription="Create a new document." ma:contentTypeScope="" ma:versionID="1f30d5b92792607d9ceee7f96b3e9470">
  <xsd:schema xmlns:xsd="http://www.w3.org/2001/XMLSchema" xmlns:xs="http://www.w3.org/2001/XMLSchema" xmlns:p="http://schemas.microsoft.com/office/2006/metadata/properties" xmlns:ns2="b15f4876-e7cb-414d-b8e5-3e796932808b" xmlns:ns3="db6ea7bd-5f05-4f12-8d08-84dc903f89d0" targetNamespace="http://schemas.microsoft.com/office/2006/metadata/properties" ma:root="true" ma:fieldsID="323a016fd2aa01f0f9a0600af32821db" ns2:_="" ns3:_="">
    <xsd:import namespace="b15f4876-e7cb-414d-b8e5-3e796932808b"/>
    <xsd:import namespace="db6ea7bd-5f05-4f12-8d08-84dc903f89d0"/>
    <xsd:element name="properties">
      <xsd:complexType>
        <xsd:sequence>
          <xsd:element name="documentManagement">
            <xsd:complexType>
              <xsd:all>
                <xsd:element ref="ns2:Emailedb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2:Takenby" minOccurs="0"/>
                <xsd:element ref="ns2:Consent_x002f_Copyright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4876-e7cb-414d-b8e5-3e796932808b" elementFormDefault="qualified">
    <xsd:import namespace="http://schemas.microsoft.com/office/2006/documentManagement/types"/>
    <xsd:import namespace="http://schemas.microsoft.com/office/infopath/2007/PartnerControls"/>
    <xsd:element name="Emailedby" ma:index="3" nillable="true" ma:displayName="Emailed by" ma:format="Dropdown" ma:list="UserInfo" ma:SharePointGroup="0" ma:internalName="Email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_Flow_SignoffStatus" ma:index="24" nillable="true" ma:displayName="Sign-off status" ma:hidden="true" ma:internalName="Sign_x002d_off_x0020_status" ma:readOnly="fals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kenby" ma:index="27" nillable="true" ma:displayName="Taken by" ma:format="Dropdown" ma:list="UserInfo" ma:SharePointGroup="0" ma:internalName="Take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sent_x002f_CopyrightExpirydate" ma:index="28" nillable="true" ma:displayName="Consent / Copyright Expiry date" ma:format="DateOnly" ma:internalName="Consent_x002f_CopyrightExpirydate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a7bd-5f05-4f12-8d08-84dc903f89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c02db657-725b-4feb-b0c6-2629d1b88bc6}" ma:internalName="TaxCatchAll" ma:readOnly="false" ma:showField="CatchAllData" ma:web="db6ea7bd-5f05-4f12-8d08-84dc903f8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FBF2E-C6D0-42FB-96BA-6936580FE631}">
  <ds:schemaRefs>
    <ds:schemaRef ds:uri="http://schemas.microsoft.com/office/2006/metadata/properties"/>
    <ds:schemaRef ds:uri="http://schemas.microsoft.com/office/infopath/2007/PartnerControls"/>
    <ds:schemaRef ds:uri="db6ea7bd-5f05-4f12-8d08-84dc903f89d0"/>
    <ds:schemaRef ds:uri="b15f4876-e7cb-414d-b8e5-3e796932808b"/>
  </ds:schemaRefs>
</ds:datastoreItem>
</file>

<file path=customXml/itemProps2.xml><?xml version="1.0" encoding="utf-8"?>
<ds:datastoreItem xmlns:ds="http://schemas.openxmlformats.org/officeDocument/2006/customXml" ds:itemID="{9333CA2C-C70D-4CCC-93A4-21BA49D75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f4876-e7cb-414d-b8e5-3e796932808b"/>
    <ds:schemaRef ds:uri="db6ea7bd-5f05-4f12-8d08-84dc903f8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DE79F-64BB-45D0-A981-A01BE8D8ED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10852 Letter 4 (002).dotx</Template>
  <TotalTime>1</TotalTime>
  <Pages>2</Pages>
  <Words>244</Words>
  <Characters>1276</Characters>
  <Application>Microsoft Office Word</Application>
  <DocSecurity>0</DocSecurity>
  <Lines>31</Lines>
  <Paragraphs>12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Charlotte</dc:creator>
  <cp:keywords/>
  <dc:description/>
  <cp:lastModifiedBy>Jolly, Jody</cp:lastModifiedBy>
  <cp:revision>4</cp:revision>
  <dcterms:created xsi:type="dcterms:W3CDTF">2026-07-01T15:43:00Z</dcterms:created>
  <dcterms:modified xsi:type="dcterms:W3CDTF">2026-07-13T11:58:00Z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0x0101008B8A7D6679437246A58C7E060CA4407D</vt:lpwstr>
  </property>
  <property fmtid="{D5CDD505-2E9C-101B-9397-08002B2CF9AE}" pid="3" name="MediaServiceImageTags">
    <vt:lpwstr/>
  </property>
</Properties>
</file>