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7B62B" w14:textId="23BF1F21" w:rsidR="00553E50" w:rsidRPr="00521BD3" w:rsidRDefault="00C72C05" w:rsidP="00C72C05">
      <w:pPr>
        <w:pStyle w:val="Bullet"/>
        <w:numPr>
          <w:ilvl w:val="0"/>
          <w:numId w:val="0"/>
        </w:numPr>
        <w:jc w:val="center"/>
        <w:rPr>
          <w:b/>
          <w:bCs/>
          <w:sz w:val="32"/>
          <w:szCs w:val="32"/>
        </w:rPr>
      </w:pPr>
      <w:r w:rsidRPr="00521BD3">
        <w:rPr>
          <w:b/>
          <w:bCs/>
          <w:sz w:val="32"/>
          <w:szCs w:val="32"/>
        </w:rPr>
        <w:t>LCC Home Care Forum</w:t>
      </w:r>
    </w:p>
    <w:p w14:paraId="7619E9F6" w14:textId="572565A9" w:rsidR="00C72C05" w:rsidRPr="00521BD3" w:rsidRDefault="006675AA" w:rsidP="00C72C05">
      <w:pPr>
        <w:pStyle w:val="Bullet"/>
        <w:numPr>
          <w:ilvl w:val="0"/>
          <w:numId w:val="0"/>
        </w:numPr>
        <w:jc w:val="center"/>
        <w:rPr>
          <w:b/>
          <w:bCs/>
          <w:sz w:val="32"/>
          <w:szCs w:val="32"/>
        </w:rPr>
      </w:pPr>
      <w:r>
        <w:rPr>
          <w:b/>
          <w:bCs/>
          <w:sz w:val="32"/>
          <w:szCs w:val="32"/>
        </w:rPr>
        <w:t>24th January 2024</w:t>
      </w:r>
    </w:p>
    <w:p w14:paraId="24FB31D1" w14:textId="0EE25FFB" w:rsidR="00C72C05" w:rsidRPr="00521BD3" w:rsidRDefault="00C72C05" w:rsidP="00C72C05">
      <w:pPr>
        <w:pStyle w:val="Bullet"/>
        <w:numPr>
          <w:ilvl w:val="0"/>
          <w:numId w:val="0"/>
        </w:numPr>
        <w:jc w:val="center"/>
        <w:rPr>
          <w:b/>
          <w:bCs/>
          <w:sz w:val="32"/>
          <w:szCs w:val="32"/>
        </w:rPr>
      </w:pPr>
      <w:r w:rsidRPr="00521BD3">
        <w:rPr>
          <w:b/>
          <w:bCs/>
          <w:sz w:val="32"/>
          <w:szCs w:val="32"/>
        </w:rPr>
        <w:t>13:30 – 15:30pm</w:t>
      </w:r>
    </w:p>
    <w:p w14:paraId="1D88E7D1" w14:textId="28320948" w:rsidR="00C15443" w:rsidRDefault="00C15443" w:rsidP="00C72C05">
      <w:pPr>
        <w:pStyle w:val="Bullet"/>
        <w:numPr>
          <w:ilvl w:val="0"/>
          <w:numId w:val="0"/>
        </w:numPr>
        <w:jc w:val="center"/>
      </w:pPr>
    </w:p>
    <w:p w14:paraId="14DF0F05" w14:textId="10D57747" w:rsidR="00F34AF6" w:rsidRDefault="00E9011C" w:rsidP="00C15443">
      <w:pPr>
        <w:pStyle w:val="Bullet"/>
        <w:numPr>
          <w:ilvl w:val="0"/>
          <w:numId w:val="0"/>
        </w:numPr>
      </w:pPr>
      <w:r>
        <w:t>Rachel Brunton, the Care Trust (Chair)</w:t>
      </w:r>
    </w:p>
    <w:p w14:paraId="339302D4" w14:textId="225AEA66" w:rsidR="00FA0FE3" w:rsidRDefault="00FA0FE3" w:rsidP="00C15443">
      <w:pPr>
        <w:pStyle w:val="Bullet"/>
        <w:numPr>
          <w:ilvl w:val="0"/>
          <w:numId w:val="0"/>
        </w:numPr>
      </w:pPr>
      <w:r>
        <w:t>Adam Livermore</w:t>
      </w:r>
      <w:r w:rsidR="00BC5346">
        <w:t>, Commissioning Support Officer, Lancashire County Council</w:t>
      </w:r>
      <w:r>
        <w:t xml:space="preserve"> (Notes)</w:t>
      </w:r>
    </w:p>
    <w:p w14:paraId="4BC2EA2D" w14:textId="0F9EAE32" w:rsidR="00C72C05" w:rsidRDefault="00C72C05" w:rsidP="00C72C05">
      <w:pPr>
        <w:pStyle w:val="Bullet"/>
        <w:numPr>
          <w:ilvl w:val="0"/>
          <w:numId w:val="0"/>
        </w:numPr>
        <w:jc w:val="center"/>
      </w:pPr>
    </w:p>
    <w:tbl>
      <w:tblPr>
        <w:tblStyle w:val="TableGrid"/>
        <w:tblW w:w="0" w:type="auto"/>
        <w:tblLayout w:type="fixed"/>
        <w:tblLook w:val="04A0" w:firstRow="1" w:lastRow="0" w:firstColumn="1" w:lastColumn="0" w:noHBand="0" w:noVBand="1"/>
      </w:tblPr>
      <w:tblGrid>
        <w:gridCol w:w="2405"/>
        <w:gridCol w:w="6649"/>
      </w:tblGrid>
      <w:tr w:rsidR="00C72C05" w14:paraId="190155D1" w14:textId="77777777" w:rsidTr="00912C1B">
        <w:tc>
          <w:tcPr>
            <w:tcW w:w="2405" w:type="dxa"/>
            <w:shd w:val="clear" w:color="auto" w:fill="0D0D0D" w:themeFill="text1" w:themeFillTint="F2"/>
          </w:tcPr>
          <w:p w14:paraId="029D3EF0" w14:textId="1FB74843" w:rsidR="00C72C05" w:rsidRPr="00521BD3" w:rsidRDefault="00521BD3" w:rsidP="00521BD3">
            <w:pPr>
              <w:pStyle w:val="Bullet"/>
              <w:numPr>
                <w:ilvl w:val="0"/>
                <w:numId w:val="0"/>
              </w:numPr>
              <w:ind w:left="720" w:hanging="360"/>
              <w:rPr>
                <w:color w:val="FFFFFF" w:themeColor="background1"/>
              </w:rPr>
            </w:pPr>
            <w:r w:rsidRPr="00521BD3">
              <w:rPr>
                <w:color w:val="FFFFFF" w:themeColor="background1"/>
              </w:rPr>
              <w:t>Agenda Item</w:t>
            </w:r>
          </w:p>
        </w:tc>
        <w:tc>
          <w:tcPr>
            <w:tcW w:w="6649" w:type="dxa"/>
            <w:shd w:val="clear" w:color="auto" w:fill="0D0D0D" w:themeFill="text1" w:themeFillTint="F2"/>
          </w:tcPr>
          <w:p w14:paraId="65842160" w14:textId="4C50CE38" w:rsidR="00C72C05" w:rsidRPr="00521BD3" w:rsidRDefault="00521BD3" w:rsidP="00C72C05">
            <w:pPr>
              <w:pStyle w:val="Bullet"/>
              <w:numPr>
                <w:ilvl w:val="0"/>
                <w:numId w:val="0"/>
              </w:numPr>
              <w:jc w:val="center"/>
              <w:rPr>
                <w:color w:val="FFFFFF" w:themeColor="background1"/>
              </w:rPr>
            </w:pPr>
            <w:r w:rsidRPr="00521BD3">
              <w:rPr>
                <w:color w:val="FFFFFF" w:themeColor="background1"/>
              </w:rPr>
              <w:t>Notes</w:t>
            </w:r>
          </w:p>
        </w:tc>
      </w:tr>
      <w:tr w:rsidR="00C72C05" w14:paraId="0159CCA6" w14:textId="77777777" w:rsidTr="00912C1B">
        <w:tc>
          <w:tcPr>
            <w:tcW w:w="2405" w:type="dxa"/>
          </w:tcPr>
          <w:p w14:paraId="6345F9A8" w14:textId="2523AFCE" w:rsidR="00C72C05" w:rsidRDefault="00C72C05" w:rsidP="00C72C05">
            <w:pPr>
              <w:pStyle w:val="Bullet"/>
              <w:numPr>
                <w:ilvl w:val="0"/>
                <w:numId w:val="3"/>
              </w:numPr>
            </w:pPr>
            <w:r>
              <w:t>Welcome and Introductions</w:t>
            </w:r>
            <w:r w:rsidR="003D4226">
              <w:t xml:space="preserve"> </w:t>
            </w:r>
          </w:p>
        </w:tc>
        <w:tc>
          <w:tcPr>
            <w:tcW w:w="6649" w:type="dxa"/>
          </w:tcPr>
          <w:p w14:paraId="5C5E9234" w14:textId="38F5ADE7" w:rsidR="006F001D" w:rsidRDefault="00A27B14" w:rsidP="00E171C2">
            <w:pPr>
              <w:pStyle w:val="Bullet"/>
              <w:numPr>
                <w:ilvl w:val="0"/>
                <w:numId w:val="0"/>
              </w:numPr>
            </w:pPr>
            <w:r>
              <w:t>J</w:t>
            </w:r>
            <w:r w:rsidR="00704AEA">
              <w:t xml:space="preserve">on </w:t>
            </w:r>
            <w:r>
              <w:t>B</w:t>
            </w:r>
            <w:r w:rsidR="00704AEA">
              <w:t>lackburn</w:t>
            </w:r>
            <w:r>
              <w:t xml:space="preserve"> welcomed the new chair</w:t>
            </w:r>
            <w:r w:rsidR="00E9011C">
              <w:t xml:space="preserve"> and vice-chair, Rachel Brunton and Caroline Cosh. Rachel Brunton encouraged everyone to contact her with ideas for the future of the forum. </w:t>
            </w:r>
          </w:p>
          <w:p w14:paraId="4B18EA6E" w14:textId="77777777" w:rsidR="00E9011C" w:rsidRDefault="00E9011C" w:rsidP="00E171C2">
            <w:pPr>
              <w:pStyle w:val="Bullet"/>
              <w:numPr>
                <w:ilvl w:val="0"/>
                <w:numId w:val="0"/>
              </w:numPr>
            </w:pPr>
          </w:p>
          <w:p w14:paraId="70F5559E" w14:textId="1984C03C" w:rsidR="00E9011C" w:rsidRDefault="00E9011C" w:rsidP="00E171C2">
            <w:pPr>
              <w:pStyle w:val="Bullet"/>
              <w:numPr>
                <w:ilvl w:val="0"/>
                <w:numId w:val="0"/>
              </w:numPr>
            </w:pPr>
            <w:r>
              <w:t xml:space="preserve">Kashif Ahmed introduced himself as the Director </w:t>
            </w:r>
            <w:r w:rsidR="00907D7D">
              <w:t>for Strategic and Integrated Commissioning for Lancashire County Council</w:t>
            </w:r>
            <w:r w:rsidR="008D2467">
              <w:t xml:space="preserve"> and shared some aspirations towards </w:t>
            </w:r>
            <w:r w:rsidR="001F70C3">
              <w:t xml:space="preserve">future </w:t>
            </w:r>
            <w:r w:rsidR="001C61F0">
              <w:t>joint working</w:t>
            </w:r>
            <w:r w:rsidR="001F70C3">
              <w:t xml:space="preserve">. He thanked providers for their good work across the county. </w:t>
            </w:r>
            <w:r w:rsidR="000D5F84">
              <w:t xml:space="preserve">He added LCC recognise sustainability continues to be a key issue, and that </w:t>
            </w:r>
            <w:r w:rsidR="00704AEA">
              <w:t>they</w:t>
            </w:r>
            <w:r w:rsidR="000D5F84">
              <w:t xml:space="preserve"> plan to work with providers to address these issues. </w:t>
            </w:r>
          </w:p>
          <w:p w14:paraId="200A8F38" w14:textId="77777777" w:rsidR="00282911" w:rsidRDefault="00282911" w:rsidP="00E171C2">
            <w:pPr>
              <w:pStyle w:val="Bullet"/>
              <w:numPr>
                <w:ilvl w:val="0"/>
                <w:numId w:val="0"/>
              </w:numPr>
            </w:pPr>
          </w:p>
          <w:p w14:paraId="0E878DDB" w14:textId="67E87D05" w:rsidR="00282911" w:rsidRDefault="00282911" w:rsidP="00E171C2">
            <w:pPr>
              <w:pStyle w:val="Bullet"/>
              <w:numPr>
                <w:ilvl w:val="0"/>
                <w:numId w:val="0"/>
              </w:numPr>
            </w:pPr>
          </w:p>
        </w:tc>
      </w:tr>
      <w:tr w:rsidR="00C72C05" w14:paraId="09F11CDC" w14:textId="77777777" w:rsidTr="00912C1B">
        <w:tc>
          <w:tcPr>
            <w:tcW w:w="2405" w:type="dxa"/>
          </w:tcPr>
          <w:p w14:paraId="6D0CB7B8" w14:textId="12EEF093" w:rsidR="00C72C05" w:rsidRDefault="0031656B" w:rsidP="00C72C05">
            <w:pPr>
              <w:pStyle w:val="Bullet"/>
              <w:numPr>
                <w:ilvl w:val="0"/>
                <w:numId w:val="3"/>
              </w:numPr>
            </w:pPr>
            <w:r>
              <w:t>PDPS Update (Jon Blackburn)</w:t>
            </w:r>
          </w:p>
        </w:tc>
        <w:tc>
          <w:tcPr>
            <w:tcW w:w="6649" w:type="dxa"/>
          </w:tcPr>
          <w:p w14:paraId="1A036E66" w14:textId="14E8ADB4" w:rsidR="00675717" w:rsidRDefault="00A4401C" w:rsidP="00E668DF">
            <w:pPr>
              <w:pStyle w:val="Bullet"/>
              <w:numPr>
                <w:ilvl w:val="0"/>
                <w:numId w:val="0"/>
              </w:numPr>
            </w:pPr>
            <w:r>
              <w:t>Jon Blackburn asked people to direct questions to the Age Well mailbox at</w:t>
            </w:r>
            <w:r w:rsidR="00BE5AA0">
              <w:t xml:space="preserve"> </w:t>
            </w:r>
            <w:hyperlink r:id="rId8" w:history="1">
              <w:r w:rsidR="00BE5AA0" w:rsidRPr="00DB37EA">
                <w:rPr>
                  <w:rStyle w:val="Hyperlink"/>
                </w:rPr>
                <w:t>commissioningagewell@lancashire.gov.uk</w:t>
              </w:r>
            </w:hyperlink>
            <w:r w:rsidR="00BE5AA0">
              <w:t xml:space="preserve"> </w:t>
            </w:r>
            <w:r w:rsidR="00E84B8A">
              <w:t xml:space="preserve">and they will be passed onto the relevant commissioner. </w:t>
            </w:r>
          </w:p>
          <w:p w14:paraId="307F4C53" w14:textId="77777777" w:rsidR="00E84B8A" w:rsidRDefault="00E84B8A" w:rsidP="00E668DF">
            <w:pPr>
              <w:pStyle w:val="Bullet"/>
              <w:numPr>
                <w:ilvl w:val="0"/>
                <w:numId w:val="0"/>
              </w:numPr>
            </w:pPr>
          </w:p>
          <w:p w14:paraId="7E60E8C6" w14:textId="43D9CBAA" w:rsidR="00A4401C" w:rsidRDefault="00E84B8A" w:rsidP="00E668DF">
            <w:pPr>
              <w:pStyle w:val="Bullet"/>
              <w:numPr>
                <w:ilvl w:val="0"/>
                <w:numId w:val="0"/>
              </w:numPr>
            </w:pPr>
            <w:r>
              <w:t xml:space="preserve">Jon Blackburn gave a presentation on the PDPS update, containing some of the early indications </w:t>
            </w:r>
            <w:r w:rsidR="00A21872">
              <w:t xml:space="preserve">and data </w:t>
            </w:r>
            <w:r>
              <w:t>from the PDPS. He encouraged providers to give feedback on the new arrangements.</w:t>
            </w:r>
            <w:r w:rsidR="0033605F">
              <w:t xml:space="preserve"> He stated there was a dip in referrals around Christmas, </w:t>
            </w:r>
            <w:r w:rsidR="000102ED">
              <w:t>though the</w:t>
            </w:r>
            <w:r w:rsidR="000E604E">
              <w:t xml:space="preserve"> number has started to rise again, following a similar pattern to the year before. </w:t>
            </w:r>
          </w:p>
          <w:p w14:paraId="75612B5B" w14:textId="77777777" w:rsidR="00021860" w:rsidRDefault="00021860" w:rsidP="00E668DF">
            <w:pPr>
              <w:pStyle w:val="Bullet"/>
              <w:numPr>
                <w:ilvl w:val="0"/>
                <w:numId w:val="0"/>
              </w:numPr>
            </w:pPr>
          </w:p>
          <w:p w14:paraId="2A88E613" w14:textId="12FDAA7B" w:rsidR="006B532D" w:rsidRDefault="008F5269" w:rsidP="00E668DF">
            <w:pPr>
              <w:pStyle w:val="Bullet"/>
              <w:numPr>
                <w:ilvl w:val="0"/>
                <w:numId w:val="0"/>
              </w:numPr>
            </w:pPr>
            <w:r>
              <w:t xml:space="preserve">Mick Duffy will be working on the transitions of service users to the PDPS. </w:t>
            </w:r>
            <w:r w:rsidR="006B532D">
              <w:t xml:space="preserve">The target for transition in the tender documents is 18 months, though LCC think it will be a quicker process. </w:t>
            </w:r>
            <w:r w:rsidR="00852EAA">
              <w:t>We are working with providers who are not applying</w:t>
            </w:r>
            <w:r w:rsidR="00C35024">
              <w:t>,</w:t>
            </w:r>
            <w:r w:rsidR="00852EAA">
              <w:t xml:space="preserve"> or who were unsuccessful</w:t>
            </w:r>
            <w:r w:rsidR="00C35024">
              <w:t>,</w:t>
            </w:r>
            <w:r w:rsidR="00852EAA">
              <w:t xml:space="preserve"> to communicate what is happening to staff and service users. </w:t>
            </w:r>
            <w:r w:rsidR="00A000C6">
              <w:t>Letters have started to go out to providers</w:t>
            </w:r>
            <w:r w:rsidR="00510F04">
              <w:t>. T</w:t>
            </w:r>
            <w:r w:rsidR="00A000C6">
              <w:t xml:space="preserve">he project is </w:t>
            </w:r>
            <w:r w:rsidR="006A7D6E">
              <w:t xml:space="preserve">working on six-weekly cycles, </w:t>
            </w:r>
            <w:r w:rsidR="008018A9">
              <w:t xml:space="preserve">with </w:t>
            </w:r>
            <w:r w:rsidR="006A7D6E">
              <w:t xml:space="preserve">each cycle handling </w:t>
            </w:r>
            <w:r w:rsidR="008018A9">
              <w:t xml:space="preserve">different </w:t>
            </w:r>
            <w:r w:rsidR="006A7D6E">
              <w:t>groups of providers. During that cycle, people will be reviewed and moved to new providers</w:t>
            </w:r>
            <w:r w:rsidR="00510F04">
              <w:t>.</w:t>
            </w:r>
          </w:p>
          <w:p w14:paraId="590FDDDE" w14:textId="77777777" w:rsidR="00A000C6" w:rsidRDefault="00A000C6" w:rsidP="00E668DF">
            <w:pPr>
              <w:pStyle w:val="Bullet"/>
              <w:numPr>
                <w:ilvl w:val="0"/>
                <w:numId w:val="0"/>
              </w:numPr>
            </w:pPr>
          </w:p>
          <w:p w14:paraId="63013EF1" w14:textId="670C07DB" w:rsidR="00D80603" w:rsidRDefault="00FC260F" w:rsidP="00E668DF">
            <w:pPr>
              <w:pStyle w:val="Bullet"/>
              <w:numPr>
                <w:ilvl w:val="0"/>
                <w:numId w:val="0"/>
              </w:numPr>
            </w:pPr>
            <w:r>
              <w:lastRenderedPageBreak/>
              <w:t>Mick Duffy added that the work plan for transfers is in place up to July</w:t>
            </w:r>
            <w:r w:rsidR="0032367B">
              <w:t>.</w:t>
            </w:r>
            <w:r>
              <w:t xml:space="preserve"> </w:t>
            </w:r>
            <w:r w:rsidR="0032367B">
              <w:t>F</w:t>
            </w:r>
            <w:r>
              <w:t>ollowing that</w:t>
            </w:r>
            <w:r w:rsidR="0032367B">
              <w:t>,</w:t>
            </w:r>
            <w:r>
              <w:t xml:space="preserve"> LCC will be looking to review other providers. </w:t>
            </w:r>
          </w:p>
          <w:p w14:paraId="1BF10FA0" w14:textId="686120B6" w:rsidR="00087D0E" w:rsidRDefault="00087D0E" w:rsidP="00E668DF">
            <w:pPr>
              <w:pStyle w:val="Bullet"/>
              <w:numPr>
                <w:ilvl w:val="0"/>
                <w:numId w:val="0"/>
              </w:numPr>
            </w:pPr>
          </w:p>
        </w:tc>
      </w:tr>
      <w:tr w:rsidR="00C72C05" w14:paraId="5B618478" w14:textId="77777777" w:rsidTr="00912C1B">
        <w:tc>
          <w:tcPr>
            <w:tcW w:w="2405" w:type="dxa"/>
          </w:tcPr>
          <w:p w14:paraId="01ECCC16" w14:textId="75984BCA" w:rsidR="00C72C05" w:rsidRDefault="006675AA" w:rsidP="00C72C05">
            <w:pPr>
              <w:pStyle w:val="Bullet"/>
              <w:numPr>
                <w:ilvl w:val="0"/>
                <w:numId w:val="3"/>
              </w:numPr>
            </w:pPr>
            <w:r>
              <w:lastRenderedPageBreak/>
              <w:t>Falls Lifting</w:t>
            </w:r>
          </w:p>
        </w:tc>
        <w:tc>
          <w:tcPr>
            <w:tcW w:w="6649" w:type="dxa"/>
          </w:tcPr>
          <w:p w14:paraId="745E2940" w14:textId="7865BB16" w:rsidR="003E5B77" w:rsidRDefault="00A05B46" w:rsidP="00E668DF">
            <w:pPr>
              <w:pStyle w:val="Bullet"/>
              <w:numPr>
                <w:ilvl w:val="0"/>
                <w:numId w:val="0"/>
              </w:numPr>
            </w:pPr>
            <w:r>
              <w:t>This item was not discussed and would be deferred to the next forum.</w:t>
            </w:r>
          </w:p>
        </w:tc>
      </w:tr>
      <w:tr w:rsidR="00C72C05" w14:paraId="598835E3" w14:textId="77777777" w:rsidTr="00912C1B">
        <w:tc>
          <w:tcPr>
            <w:tcW w:w="2405" w:type="dxa"/>
          </w:tcPr>
          <w:p w14:paraId="4723E90D" w14:textId="69B9EC5F" w:rsidR="00C72C05" w:rsidRDefault="00746281" w:rsidP="00C72C05">
            <w:pPr>
              <w:pStyle w:val="Bullet"/>
              <w:numPr>
                <w:ilvl w:val="0"/>
                <w:numId w:val="3"/>
              </w:numPr>
            </w:pPr>
            <w:r>
              <w:t>Contract Management Strategy (Neil Harrison)</w:t>
            </w:r>
          </w:p>
        </w:tc>
        <w:tc>
          <w:tcPr>
            <w:tcW w:w="6649" w:type="dxa"/>
          </w:tcPr>
          <w:p w14:paraId="21185EC5" w14:textId="25224E1B" w:rsidR="00636BAB" w:rsidRDefault="00A05B46" w:rsidP="00473EC8">
            <w:pPr>
              <w:pStyle w:val="Bullet"/>
              <w:numPr>
                <w:ilvl w:val="0"/>
                <w:numId w:val="0"/>
              </w:numPr>
            </w:pPr>
            <w:r>
              <w:t xml:space="preserve">Neil Harrison </w:t>
            </w:r>
            <w:r w:rsidR="00F63906">
              <w:t xml:space="preserve">presented </w:t>
            </w:r>
            <w:r>
              <w:t xml:space="preserve">the Contract Management </w:t>
            </w:r>
            <w:r w:rsidR="00F63906">
              <w:t xml:space="preserve">Strategy for the PDPS. This strategy will ensure effective contract delivery and performance with a supportive </w:t>
            </w:r>
            <w:r w:rsidR="00A708C4">
              <w:t>approach and</w:t>
            </w:r>
            <w:r w:rsidR="00F63906">
              <w:t xml:space="preserve"> is the plan for LCC to maintain quality. </w:t>
            </w:r>
            <w:r w:rsidR="00204270">
              <w:t xml:space="preserve">A revised </w:t>
            </w:r>
            <w:r w:rsidR="009C140C">
              <w:t xml:space="preserve">version of the strategy will be distributed to providers. </w:t>
            </w:r>
          </w:p>
          <w:p w14:paraId="5AE14977" w14:textId="77777777" w:rsidR="00636BAB" w:rsidRDefault="00636BAB" w:rsidP="00473EC8">
            <w:pPr>
              <w:pStyle w:val="Bullet"/>
              <w:numPr>
                <w:ilvl w:val="0"/>
                <w:numId w:val="0"/>
              </w:numPr>
            </w:pPr>
          </w:p>
          <w:p w14:paraId="0AE08E2B" w14:textId="03CFD477" w:rsidR="0080768B" w:rsidRDefault="001A1C9F" w:rsidP="00473EC8">
            <w:pPr>
              <w:pStyle w:val="Bullet"/>
              <w:numPr>
                <w:ilvl w:val="0"/>
                <w:numId w:val="0"/>
              </w:numPr>
            </w:pPr>
            <w:r>
              <w:t xml:space="preserve">All contracts are given one of three strategic tiers depending on complexity and values of the contracts. </w:t>
            </w:r>
            <w:r w:rsidR="009259AE">
              <w:t xml:space="preserve">The </w:t>
            </w:r>
            <w:r w:rsidR="00636BAB">
              <w:t xml:space="preserve">Homecare PDPS has a tier 2 rating. There will be KPIs, regular review meetings, and LCC will be monitoring delivery of service. </w:t>
            </w:r>
            <w:r w:rsidR="00F32723">
              <w:t xml:space="preserve">There are four specific KPIs, outlined in the strategy document. </w:t>
            </w:r>
            <w:r w:rsidR="006C6666">
              <w:t>If any are below target, the contract management team will work with the providers to find out why.</w:t>
            </w:r>
          </w:p>
          <w:p w14:paraId="0C6F2DDB" w14:textId="77777777" w:rsidR="0080768B" w:rsidRDefault="0080768B" w:rsidP="00473EC8">
            <w:pPr>
              <w:pStyle w:val="Bullet"/>
              <w:numPr>
                <w:ilvl w:val="0"/>
                <w:numId w:val="0"/>
              </w:numPr>
            </w:pPr>
          </w:p>
          <w:p w14:paraId="72336186" w14:textId="2DC7C729" w:rsidR="00852F13" w:rsidRDefault="0080768B" w:rsidP="00473EC8">
            <w:pPr>
              <w:pStyle w:val="Bullet"/>
              <w:numPr>
                <w:ilvl w:val="0"/>
                <w:numId w:val="0"/>
              </w:numPr>
            </w:pPr>
            <w:r>
              <w:t>There will be training slides distributed for the PAMMS provider portal, and the first KPI reports will be expected on the portal in April. The form from PAMMS should be sent out April 1</w:t>
            </w:r>
            <w:r w:rsidRPr="0080768B">
              <w:rPr>
                <w:vertAlign w:val="superscript"/>
              </w:rPr>
              <w:t>st</w:t>
            </w:r>
            <w:r>
              <w:t xml:space="preserve">. </w:t>
            </w:r>
            <w:r w:rsidR="006C6666">
              <w:t xml:space="preserve"> </w:t>
            </w:r>
          </w:p>
          <w:p w14:paraId="47B0826C" w14:textId="1C2463A4" w:rsidR="00BB4E02" w:rsidRDefault="00BB4E02" w:rsidP="003E49D9">
            <w:pPr>
              <w:pStyle w:val="Bullet"/>
              <w:numPr>
                <w:ilvl w:val="0"/>
                <w:numId w:val="0"/>
              </w:numPr>
            </w:pPr>
          </w:p>
        </w:tc>
      </w:tr>
      <w:tr w:rsidR="00C72C05" w14:paraId="726F3F48" w14:textId="77777777" w:rsidTr="00912C1B">
        <w:tc>
          <w:tcPr>
            <w:tcW w:w="2405" w:type="dxa"/>
          </w:tcPr>
          <w:p w14:paraId="59881856" w14:textId="50C8D1EA" w:rsidR="00C72C05" w:rsidRDefault="00880521" w:rsidP="00C72C05">
            <w:pPr>
              <w:pStyle w:val="Bullet"/>
              <w:numPr>
                <w:ilvl w:val="0"/>
                <w:numId w:val="3"/>
              </w:numPr>
            </w:pPr>
            <w:r>
              <w:t>Initial Assessments (Jon Blackburn)</w:t>
            </w:r>
          </w:p>
        </w:tc>
        <w:tc>
          <w:tcPr>
            <w:tcW w:w="6649" w:type="dxa"/>
          </w:tcPr>
          <w:p w14:paraId="34C13AFD" w14:textId="225D30D4" w:rsidR="00D61E02" w:rsidRDefault="00F25410" w:rsidP="001F0ACC">
            <w:pPr>
              <w:pStyle w:val="Bullet"/>
              <w:numPr>
                <w:ilvl w:val="0"/>
                <w:numId w:val="0"/>
              </w:numPr>
            </w:pPr>
            <w:r>
              <w:t>Jon Blackburn stated that this only applies to PDPS providers. They can claim</w:t>
            </w:r>
            <w:r w:rsidR="0007205C">
              <w:t xml:space="preserve"> </w:t>
            </w:r>
            <w:r w:rsidR="008D76A2">
              <w:t>one</w:t>
            </w:r>
            <w:r w:rsidR="0007205C">
              <w:t xml:space="preserve"> hour</w:t>
            </w:r>
            <w:r w:rsidR="00A03287">
              <w:t xml:space="preserve"> from LCC fo</w:t>
            </w:r>
            <w:r w:rsidR="0007205C">
              <w:t>r the</w:t>
            </w:r>
            <w:r w:rsidR="00A03287">
              <w:t xml:space="preserve"> Initial Health and Safety risk assessment visit, as outlined in section 3.1 of the PDPS specification. </w:t>
            </w:r>
            <w:r w:rsidR="0007205C">
              <w:t xml:space="preserve">It can't be claimed more than </w:t>
            </w:r>
            <w:r w:rsidR="008D76A2">
              <w:t>once but</w:t>
            </w:r>
            <w:r w:rsidR="0007205C">
              <w:t xml:space="preserve"> can be claimed for every new service user. It can be claimed via the portal as an unplanned actual</w:t>
            </w:r>
            <w:r w:rsidR="00DB7AB2">
              <w:t xml:space="preserve">. </w:t>
            </w:r>
          </w:p>
          <w:p w14:paraId="5D65CBD2" w14:textId="77777777" w:rsidR="00DB7AB2" w:rsidRDefault="00DB7AB2" w:rsidP="001F0ACC">
            <w:pPr>
              <w:pStyle w:val="Bullet"/>
              <w:numPr>
                <w:ilvl w:val="0"/>
                <w:numId w:val="0"/>
              </w:numPr>
            </w:pPr>
          </w:p>
          <w:p w14:paraId="7C087B91" w14:textId="33151164" w:rsidR="00DB7AB2" w:rsidRDefault="00DB7AB2" w:rsidP="001F0ACC">
            <w:pPr>
              <w:pStyle w:val="Bullet"/>
              <w:numPr>
                <w:ilvl w:val="0"/>
                <w:numId w:val="0"/>
              </w:numPr>
            </w:pPr>
            <w:r>
              <w:t xml:space="preserve">Melissa Holliday asked if it can be </w:t>
            </w:r>
            <w:r w:rsidR="001B064E">
              <w:t>back claimed</w:t>
            </w:r>
            <w:r>
              <w:t xml:space="preserve"> for service users providers have cared for previously. </w:t>
            </w:r>
            <w:r w:rsidR="00C77C2E">
              <w:t>Jon Blackburn confirmed that it cannot be back</w:t>
            </w:r>
            <w:r w:rsidR="001B064E">
              <w:t xml:space="preserve"> </w:t>
            </w:r>
            <w:r w:rsidR="00C77C2E">
              <w:t xml:space="preserve">claimed. </w:t>
            </w:r>
          </w:p>
          <w:p w14:paraId="08C00FD6" w14:textId="77777777" w:rsidR="00C77C2E" w:rsidRDefault="00C77C2E" w:rsidP="001F0ACC">
            <w:pPr>
              <w:pStyle w:val="Bullet"/>
              <w:numPr>
                <w:ilvl w:val="0"/>
                <w:numId w:val="0"/>
              </w:numPr>
            </w:pPr>
          </w:p>
          <w:p w14:paraId="64EE8377" w14:textId="77777777" w:rsidR="00C77C2E" w:rsidRDefault="004C5359" w:rsidP="001F0ACC">
            <w:pPr>
              <w:pStyle w:val="Bullet"/>
              <w:numPr>
                <w:ilvl w:val="0"/>
                <w:numId w:val="0"/>
              </w:numPr>
            </w:pPr>
            <w:proofErr w:type="spellStart"/>
            <w:r>
              <w:t>SureCare</w:t>
            </w:r>
            <w:proofErr w:type="spellEnd"/>
            <w:r>
              <w:t xml:space="preserve"> ask if it can still be claimed if the SU says they don't want care. </w:t>
            </w:r>
            <w:r w:rsidR="00CF2B8E">
              <w:t xml:space="preserve">Jon Blackburn stated it can be claimed if the Initial assessment has been carried out but not if the person has not been visited. </w:t>
            </w:r>
          </w:p>
          <w:p w14:paraId="551A7109" w14:textId="0E9122CE" w:rsidR="00CF2B8E" w:rsidRDefault="00CF2B8E" w:rsidP="001F0ACC">
            <w:pPr>
              <w:pStyle w:val="Bullet"/>
              <w:numPr>
                <w:ilvl w:val="0"/>
                <w:numId w:val="0"/>
              </w:numPr>
            </w:pPr>
          </w:p>
        </w:tc>
      </w:tr>
      <w:tr w:rsidR="00C72C05" w14:paraId="7F3EC9C9" w14:textId="77777777" w:rsidTr="00912C1B">
        <w:tc>
          <w:tcPr>
            <w:tcW w:w="2405" w:type="dxa"/>
          </w:tcPr>
          <w:p w14:paraId="30DBA544" w14:textId="445DE065" w:rsidR="00C72C05" w:rsidRDefault="0082311A" w:rsidP="00C72C05">
            <w:pPr>
              <w:pStyle w:val="Bullet"/>
              <w:numPr>
                <w:ilvl w:val="0"/>
                <w:numId w:val="3"/>
              </w:numPr>
            </w:pPr>
            <w:r>
              <w:t>Flexing Packages</w:t>
            </w:r>
            <w:r w:rsidR="00C72C05">
              <w:t xml:space="preserve"> </w:t>
            </w:r>
          </w:p>
        </w:tc>
        <w:tc>
          <w:tcPr>
            <w:tcW w:w="6649" w:type="dxa"/>
          </w:tcPr>
          <w:p w14:paraId="5BC3E5D1" w14:textId="2F169A87" w:rsidR="00A4492D" w:rsidRDefault="00E93BAF" w:rsidP="00CF1922">
            <w:pPr>
              <w:pStyle w:val="Bullet"/>
              <w:numPr>
                <w:ilvl w:val="0"/>
                <w:numId w:val="0"/>
              </w:numPr>
            </w:pPr>
            <w:r>
              <w:t xml:space="preserve">Jon Blackburn stated there were </w:t>
            </w:r>
            <w:r w:rsidR="00CE49D8">
              <w:t>a few</w:t>
            </w:r>
            <w:r>
              <w:t xml:space="preserve"> changes LCC wanted to make </w:t>
            </w:r>
            <w:r w:rsidR="00AD0535">
              <w:t>to the</w:t>
            </w:r>
            <w:r>
              <w:t xml:space="preserve"> PDPS. One was Flexing Packages, </w:t>
            </w:r>
            <w:r w:rsidR="00325F08">
              <w:t xml:space="preserve">as providers wanting to increase or decrease packages </w:t>
            </w:r>
            <w:r w:rsidR="00AD0535">
              <w:lastRenderedPageBreak/>
              <w:t xml:space="preserve">currently face </w:t>
            </w:r>
            <w:r w:rsidR="00325F08">
              <w:t xml:space="preserve">to a lot </w:t>
            </w:r>
            <w:r w:rsidR="00BF1797">
              <w:t xml:space="preserve">of bureaucracy. </w:t>
            </w:r>
            <w:r w:rsidR="00AD0535">
              <w:t>They</w:t>
            </w:r>
            <w:r w:rsidR="007B53C4">
              <w:t xml:space="preserve"> want to allow providers to amend packages within certain limits without coming back to LCC</w:t>
            </w:r>
            <w:r w:rsidR="00AD0535">
              <w:t>, though there have been</w:t>
            </w:r>
            <w:r w:rsidR="007B53C4">
              <w:t xml:space="preserve"> complications with implementation. </w:t>
            </w:r>
          </w:p>
          <w:p w14:paraId="689B0740" w14:textId="77777777" w:rsidR="007B53C4" w:rsidRDefault="007B53C4" w:rsidP="00CF1922">
            <w:pPr>
              <w:pStyle w:val="Bullet"/>
              <w:numPr>
                <w:ilvl w:val="0"/>
                <w:numId w:val="0"/>
              </w:numPr>
            </w:pPr>
          </w:p>
          <w:p w14:paraId="1B4491F4" w14:textId="1B074F94" w:rsidR="007B53C4" w:rsidRDefault="007B53C4" w:rsidP="00CF1922">
            <w:pPr>
              <w:pStyle w:val="Bullet"/>
              <w:numPr>
                <w:ilvl w:val="0"/>
                <w:numId w:val="0"/>
              </w:numPr>
            </w:pPr>
            <w:r>
              <w:t xml:space="preserve">Nichola Morris </w:t>
            </w:r>
            <w:r w:rsidR="008D59AB">
              <w:t>is leading on this. Implem</w:t>
            </w:r>
            <w:r w:rsidR="00F01842">
              <w:t>en</w:t>
            </w:r>
            <w:r w:rsidR="008D59AB">
              <w:t xml:space="preserve">tation work is ongoing, and there is a project group </w:t>
            </w:r>
            <w:r w:rsidR="0087751F">
              <w:t xml:space="preserve">in place. </w:t>
            </w:r>
            <w:r w:rsidR="00F01842">
              <w:t>The Draft G</w:t>
            </w:r>
            <w:r w:rsidR="0087751F">
              <w:t xml:space="preserve">uidance </w:t>
            </w:r>
            <w:r w:rsidR="00F01842">
              <w:t>has been written and</w:t>
            </w:r>
            <w:r w:rsidR="0087751F">
              <w:t xml:space="preserve"> will be shared once finalised. </w:t>
            </w:r>
            <w:r w:rsidR="00171B08">
              <w:t>The working group doesn’t have provider input</w:t>
            </w:r>
            <w:r w:rsidR="00F01842">
              <w:t xml:space="preserve"> </w:t>
            </w:r>
            <w:r w:rsidR="00171B08">
              <w:t>and Nichola asked for volunteers.</w:t>
            </w:r>
            <w:r w:rsidR="00F01842">
              <w:t xml:space="preserve"> Please contact the Age Well mailbox </w:t>
            </w:r>
            <w:hyperlink r:id="rId9" w:history="1">
              <w:r w:rsidR="00F01842" w:rsidRPr="004F0692">
                <w:rPr>
                  <w:rStyle w:val="Hyperlink"/>
                </w:rPr>
                <w:t>commissioningagewell@lancashire.gov.uk</w:t>
              </w:r>
            </w:hyperlink>
            <w:r w:rsidR="00F01842">
              <w:t xml:space="preserve"> with your contact details if interested.</w:t>
            </w:r>
            <w:r w:rsidR="00266193">
              <w:t xml:space="preserve"> </w:t>
            </w:r>
          </w:p>
          <w:p w14:paraId="75600222" w14:textId="170ECA84" w:rsidR="00796B1C" w:rsidRDefault="00796B1C" w:rsidP="00880521">
            <w:pPr>
              <w:pStyle w:val="Bullet"/>
              <w:numPr>
                <w:ilvl w:val="0"/>
                <w:numId w:val="0"/>
              </w:numPr>
            </w:pPr>
          </w:p>
        </w:tc>
      </w:tr>
      <w:tr w:rsidR="00C72C05" w14:paraId="749F544D" w14:textId="77777777" w:rsidTr="00912C1B">
        <w:tc>
          <w:tcPr>
            <w:tcW w:w="2405" w:type="dxa"/>
          </w:tcPr>
          <w:p w14:paraId="26D0128A" w14:textId="297F2772" w:rsidR="00C72C05" w:rsidRDefault="0082311A" w:rsidP="00C72C05">
            <w:pPr>
              <w:pStyle w:val="Bullet"/>
              <w:numPr>
                <w:ilvl w:val="0"/>
                <w:numId w:val="3"/>
              </w:numPr>
            </w:pPr>
            <w:r>
              <w:lastRenderedPageBreak/>
              <w:t>April Uplifts</w:t>
            </w:r>
          </w:p>
        </w:tc>
        <w:tc>
          <w:tcPr>
            <w:tcW w:w="6649" w:type="dxa"/>
          </w:tcPr>
          <w:p w14:paraId="17640EFA" w14:textId="4929B028" w:rsidR="00D42606" w:rsidRDefault="00DD2C41" w:rsidP="00AA497B">
            <w:pPr>
              <w:pStyle w:val="Bullet"/>
              <w:numPr>
                <w:ilvl w:val="0"/>
                <w:numId w:val="0"/>
              </w:numPr>
            </w:pPr>
            <w:r>
              <w:t xml:space="preserve">Jon Blackburn stated LCC are aware providers will be curious about the uplift for PDPS providers. </w:t>
            </w:r>
            <w:r w:rsidR="00F312EA">
              <w:t xml:space="preserve">The uplift paper will be going to cabinet </w:t>
            </w:r>
            <w:r w:rsidR="0053313B">
              <w:t xml:space="preserve">for a decision </w:t>
            </w:r>
            <w:r w:rsidR="00F312EA">
              <w:t>on the 8</w:t>
            </w:r>
            <w:r w:rsidR="00F312EA" w:rsidRPr="00F312EA">
              <w:rPr>
                <w:vertAlign w:val="superscript"/>
              </w:rPr>
              <w:t>th</w:t>
            </w:r>
            <w:r w:rsidR="00F312EA">
              <w:t xml:space="preserve"> </w:t>
            </w:r>
            <w:r w:rsidR="0053313B">
              <w:t xml:space="preserve">of </w:t>
            </w:r>
            <w:r w:rsidR="00F312EA">
              <w:t>February and the documents will be made public a few days before.</w:t>
            </w:r>
            <w:r w:rsidR="0053313B">
              <w:t xml:space="preserve"> T</w:t>
            </w:r>
            <w:r w:rsidR="00F312EA">
              <w:t xml:space="preserve">here will then be a call-off period, and confirmation will be around </w:t>
            </w:r>
            <w:r w:rsidR="0053313B">
              <w:t xml:space="preserve">the </w:t>
            </w:r>
            <w:r w:rsidR="00F312EA">
              <w:t>15</w:t>
            </w:r>
            <w:r w:rsidR="00F312EA" w:rsidRPr="00F312EA">
              <w:rPr>
                <w:vertAlign w:val="superscript"/>
              </w:rPr>
              <w:t>th</w:t>
            </w:r>
            <w:r w:rsidR="00F312EA">
              <w:t xml:space="preserve"> </w:t>
            </w:r>
            <w:r w:rsidR="0053313B">
              <w:t xml:space="preserve">of </w:t>
            </w:r>
            <w:r w:rsidR="00F312EA">
              <w:t>Feb</w:t>
            </w:r>
            <w:r w:rsidR="0053313B">
              <w:t>ruary</w:t>
            </w:r>
            <w:r w:rsidR="00F312EA">
              <w:t xml:space="preserve">. </w:t>
            </w:r>
            <w:r w:rsidR="00735133">
              <w:t>The</w:t>
            </w:r>
            <w:r w:rsidR="00AA497B">
              <w:t xml:space="preserve"> link can be found at the following location:</w:t>
            </w:r>
            <w:r w:rsidR="0053313B">
              <w:t xml:space="preserve"> </w:t>
            </w:r>
            <w:hyperlink r:id="rId10" w:history="1">
              <w:r w:rsidR="00E3074B">
                <w:rPr>
                  <w:rStyle w:val="Hyperlink"/>
                </w:rPr>
                <w:t>https://council.lancashire.gov.uk/ieListDocuments.aspx?CId=122&amp;MId=13742</w:t>
              </w:r>
            </w:hyperlink>
            <w:r w:rsidR="00E3074B">
              <w:t>   </w:t>
            </w:r>
            <w:r w:rsidR="00F7426B">
              <w:t xml:space="preserve">. </w:t>
            </w:r>
          </w:p>
        </w:tc>
      </w:tr>
      <w:tr w:rsidR="0082311A" w14:paraId="11DB726F" w14:textId="77777777" w:rsidTr="00912C1B">
        <w:tc>
          <w:tcPr>
            <w:tcW w:w="2405" w:type="dxa"/>
          </w:tcPr>
          <w:p w14:paraId="71228E82" w14:textId="7E74300B" w:rsidR="0082311A" w:rsidRDefault="000F74F4" w:rsidP="00C72C05">
            <w:pPr>
              <w:pStyle w:val="Bullet"/>
              <w:numPr>
                <w:ilvl w:val="0"/>
                <w:numId w:val="3"/>
              </w:numPr>
            </w:pPr>
            <w:r>
              <w:t>Provider Questions</w:t>
            </w:r>
          </w:p>
        </w:tc>
        <w:tc>
          <w:tcPr>
            <w:tcW w:w="6649" w:type="dxa"/>
          </w:tcPr>
          <w:p w14:paraId="3D8F1E55" w14:textId="24608811" w:rsidR="0082311A" w:rsidRDefault="00C16F06" w:rsidP="00DB294E">
            <w:pPr>
              <w:pStyle w:val="Bullet"/>
              <w:numPr>
                <w:ilvl w:val="0"/>
                <w:numId w:val="0"/>
              </w:numPr>
            </w:pPr>
            <w:r w:rsidRPr="00C16F06">
              <w:t>Donna Briggs asked what information LCC would rely on if CQC asked for feedback.</w:t>
            </w:r>
            <w:r w:rsidR="00D42606">
              <w:t xml:space="preserve"> Neil Harrison stated LCC would use any intelligence </w:t>
            </w:r>
            <w:r w:rsidR="007E7AA7">
              <w:t>they</w:t>
            </w:r>
            <w:r w:rsidR="00D42606">
              <w:t xml:space="preserve"> hold if asked by CQC</w:t>
            </w:r>
            <w:r w:rsidR="00CD077D">
              <w:t xml:space="preserve">. </w:t>
            </w:r>
          </w:p>
          <w:p w14:paraId="1EC3F876" w14:textId="77777777" w:rsidR="0079077D" w:rsidRDefault="0079077D" w:rsidP="00DB294E">
            <w:pPr>
              <w:pStyle w:val="Bullet"/>
              <w:numPr>
                <w:ilvl w:val="0"/>
                <w:numId w:val="0"/>
              </w:numPr>
            </w:pPr>
          </w:p>
          <w:p w14:paraId="36B375D7" w14:textId="6C0C22B0" w:rsidR="0079077D" w:rsidRDefault="0079077D" w:rsidP="00DB294E">
            <w:pPr>
              <w:pStyle w:val="Bullet"/>
              <w:numPr>
                <w:ilvl w:val="0"/>
                <w:numId w:val="0"/>
              </w:numPr>
            </w:pPr>
            <w:r>
              <w:t xml:space="preserve">Donna Briggs asked </w:t>
            </w:r>
            <w:r w:rsidR="007E7AA7">
              <w:t xml:space="preserve">why some additional funding from the International Recruitment Fund has been offered to successful providers. </w:t>
            </w:r>
            <w:r>
              <w:t xml:space="preserve">Jon Blackburn agreed to take the query back to </w:t>
            </w:r>
            <w:r w:rsidR="00D34A13">
              <w:t>those handling</w:t>
            </w:r>
            <w:r>
              <w:t xml:space="preserve"> the </w:t>
            </w:r>
            <w:r w:rsidR="00D34A13">
              <w:t>project and</w:t>
            </w:r>
            <w:r>
              <w:t xml:space="preserve"> would provide an answer in the FAQ document. </w:t>
            </w:r>
          </w:p>
          <w:p w14:paraId="55C21639" w14:textId="656D20CF" w:rsidR="009228F4" w:rsidRDefault="00D90906" w:rsidP="00DB294E">
            <w:pPr>
              <w:pStyle w:val="Bullet"/>
              <w:numPr>
                <w:ilvl w:val="0"/>
                <w:numId w:val="0"/>
              </w:numPr>
            </w:pPr>
            <w:r>
              <w:t xml:space="preserve"> </w:t>
            </w:r>
          </w:p>
        </w:tc>
      </w:tr>
      <w:tr w:rsidR="0082311A" w14:paraId="1909F353" w14:textId="77777777" w:rsidTr="00912C1B">
        <w:tc>
          <w:tcPr>
            <w:tcW w:w="2405" w:type="dxa"/>
          </w:tcPr>
          <w:p w14:paraId="2AC1CB1E" w14:textId="02755D43" w:rsidR="0082311A" w:rsidRDefault="000F74F4" w:rsidP="00C72C05">
            <w:pPr>
              <w:pStyle w:val="Bullet"/>
              <w:numPr>
                <w:ilvl w:val="0"/>
                <w:numId w:val="3"/>
              </w:numPr>
            </w:pPr>
            <w:r>
              <w:t>Future Meetings - Teams</w:t>
            </w:r>
          </w:p>
        </w:tc>
        <w:tc>
          <w:tcPr>
            <w:tcW w:w="6649" w:type="dxa"/>
          </w:tcPr>
          <w:p w14:paraId="56CCE331" w14:textId="1453CAD8" w:rsidR="00513D8E" w:rsidRDefault="00F82487" w:rsidP="00513D8E">
            <w:pPr>
              <w:pStyle w:val="Bullet"/>
              <w:numPr>
                <w:ilvl w:val="0"/>
                <w:numId w:val="0"/>
              </w:numPr>
            </w:pPr>
            <w:r>
              <w:t xml:space="preserve">Rachel Brunton </w:t>
            </w:r>
            <w:r w:rsidR="00801139">
              <w:t xml:space="preserve">asked </w:t>
            </w:r>
            <w:r>
              <w:t>providers</w:t>
            </w:r>
            <w:r w:rsidR="00513D8E">
              <w:t xml:space="preserve"> if they would prefer future meetings to be on Teams, Face-to-Face, or a Hybrid option. Caroline Cosh suggested an alternated approach. LCC will send out a survey. </w:t>
            </w:r>
          </w:p>
          <w:p w14:paraId="6799F99D" w14:textId="0A234366" w:rsidR="00366301" w:rsidRDefault="00366301" w:rsidP="00DB294E">
            <w:pPr>
              <w:pStyle w:val="Bullet"/>
              <w:numPr>
                <w:ilvl w:val="0"/>
                <w:numId w:val="0"/>
              </w:numPr>
            </w:pPr>
          </w:p>
        </w:tc>
      </w:tr>
      <w:tr w:rsidR="00C72C05" w14:paraId="4D9E6396" w14:textId="77777777" w:rsidTr="00912C1B">
        <w:tc>
          <w:tcPr>
            <w:tcW w:w="2405" w:type="dxa"/>
          </w:tcPr>
          <w:p w14:paraId="06C36319" w14:textId="7CB274A4" w:rsidR="00C72C05" w:rsidRDefault="00FA0FE3" w:rsidP="00C72C05">
            <w:pPr>
              <w:pStyle w:val="Bullet"/>
              <w:numPr>
                <w:ilvl w:val="0"/>
                <w:numId w:val="3"/>
              </w:numPr>
            </w:pPr>
            <w:r>
              <w:t xml:space="preserve">Any other Business </w:t>
            </w:r>
          </w:p>
        </w:tc>
        <w:tc>
          <w:tcPr>
            <w:tcW w:w="6649" w:type="dxa"/>
          </w:tcPr>
          <w:p w14:paraId="34B84195" w14:textId="2E90066B" w:rsidR="004D7524" w:rsidRDefault="00366301" w:rsidP="00E06D27">
            <w:pPr>
              <w:pStyle w:val="Bullet"/>
              <w:numPr>
                <w:ilvl w:val="0"/>
                <w:numId w:val="0"/>
              </w:numPr>
            </w:pPr>
            <w:r>
              <w:t xml:space="preserve">Karen Thompson </w:t>
            </w:r>
            <w:r w:rsidR="001E0242">
              <w:t xml:space="preserve">reminded providers to ensure billing to service users is as accurate as possible, as </w:t>
            </w:r>
            <w:r w:rsidR="00C46385">
              <w:t xml:space="preserve">LCC </w:t>
            </w:r>
            <w:r w:rsidR="00146E9F">
              <w:t>have noted an</w:t>
            </w:r>
            <w:r w:rsidR="00C46385">
              <w:t xml:space="preserve"> increase in people complaining about being charged for care they have not received. </w:t>
            </w:r>
            <w:r w:rsidR="004D7524">
              <w:t xml:space="preserve">Caroline Cosh shared </w:t>
            </w:r>
            <w:r w:rsidR="00803C84" w:rsidRPr="00803C84">
              <w:t xml:space="preserve">0300 123 6708, </w:t>
            </w:r>
            <w:hyperlink r:id="rId11" w:history="1">
              <w:r w:rsidR="00803C84" w:rsidRPr="00DB37EA">
                <w:rPr>
                  <w:rStyle w:val="Hyperlink"/>
                </w:rPr>
                <w:t>EXCH.AdultsPayments@lancashire.gov.uk</w:t>
              </w:r>
            </w:hyperlink>
            <w:r w:rsidR="00803C84">
              <w:t xml:space="preserve"> as contact details</w:t>
            </w:r>
            <w:r w:rsidR="00146E9F">
              <w:t xml:space="preserve"> for LCC Finance. </w:t>
            </w:r>
          </w:p>
          <w:p w14:paraId="4509DEDB" w14:textId="77777777" w:rsidR="00AE2C95" w:rsidRDefault="00AE2C95" w:rsidP="00E06D27">
            <w:pPr>
              <w:pStyle w:val="Bullet"/>
              <w:numPr>
                <w:ilvl w:val="0"/>
                <w:numId w:val="0"/>
              </w:numPr>
            </w:pPr>
          </w:p>
          <w:p w14:paraId="621F2333" w14:textId="7B6868D5" w:rsidR="00AE2C95" w:rsidRDefault="00AE2C95" w:rsidP="00E06D27">
            <w:pPr>
              <w:pStyle w:val="Bullet"/>
              <w:numPr>
                <w:ilvl w:val="0"/>
                <w:numId w:val="0"/>
              </w:numPr>
            </w:pPr>
            <w:r>
              <w:lastRenderedPageBreak/>
              <w:t xml:space="preserve">Neil Harrison asked for anyone having issues contacting </w:t>
            </w:r>
            <w:r w:rsidR="00F845CB">
              <w:t>F</w:t>
            </w:r>
            <w:r>
              <w:t xml:space="preserve">inance to contact </w:t>
            </w:r>
            <w:r w:rsidR="00F845CB">
              <w:t>C</w:t>
            </w:r>
            <w:r>
              <w:t xml:space="preserve">ontract </w:t>
            </w:r>
            <w:r w:rsidR="00F845CB">
              <w:t>M</w:t>
            </w:r>
            <w:r>
              <w:t>anagement</w:t>
            </w:r>
            <w:r w:rsidR="00F845CB">
              <w:t>,</w:t>
            </w:r>
            <w:r>
              <w:t xml:space="preserve"> who can redirect them. </w:t>
            </w:r>
          </w:p>
          <w:p w14:paraId="7D29461E" w14:textId="77777777" w:rsidR="00AE2C95" w:rsidRDefault="00AE2C95" w:rsidP="00E06D27">
            <w:pPr>
              <w:pStyle w:val="Bullet"/>
              <w:numPr>
                <w:ilvl w:val="0"/>
                <w:numId w:val="0"/>
              </w:numPr>
            </w:pPr>
          </w:p>
          <w:p w14:paraId="0175AEF5" w14:textId="2996C125" w:rsidR="00AE2C95" w:rsidRDefault="00AE2C95" w:rsidP="00E06D27">
            <w:pPr>
              <w:pStyle w:val="Bullet"/>
              <w:numPr>
                <w:ilvl w:val="0"/>
                <w:numId w:val="0"/>
              </w:numPr>
            </w:pPr>
            <w:r>
              <w:t xml:space="preserve">Guardian asked about the possibility of Finance holding some forums due to </w:t>
            </w:r>
            <w:r w:rsidR="00F845CB">
              <w:t xml:space="preserve">the difficulties </w:t>
            </w:r>
            <w:r w:rsidR="004C45EA">
              <w:t>resolv</w:t>
            </w:r>
            <w:r w:rsidR="00F845CB">
              <w:t>ing</w:t>
            </w:r>
            <w:r w:rsidR="004C45EA">
              <w:t xml:space="preserve"> financial issues on the systems</w:t>
            </w:r>
            <w:r w:rsidR="00F845CB">
              <w:t>.</w:t>
            </w:r>
            <w:r w:rsidR="004C45EA">
              <w:t xml:space="preserve"> </w:t>
            </w:r>
            <w:r w:rsidR="00803C84">
              <w:t xml:space="preserve">Karen Thompson agreed to speak to Stephen Ingham around future finance updates or forums. </w:t>
            </w:r>
            <w:r w:rsidR="00DF5773" w:rsidRPr="00DF5773">
              <w:t>Several providers raised issues with amending CPLI lines.</w:t>
            </w:r>
          </w:p>
          <w:p w14:paraId="42F3DBDE" w14:textId="77777777" w:rsidR="00881FBF" w:rsidRDefault="00881FBF" w:rsidP="00E06D27">
            <w:pPr>
              <w:pStyle w:val="Bullet"/>
              <w:numPr>
                <w:ilvl w:val="0"/>
                <w:numId w:val="0"/>
              </w:numPr>
            </w:pPr>
          </w:p>
          <w:p w14:paraId="5169525E" w14:textId="26C01784" w:rsidR="00881FBF" w:rsidRDefault="00881FBF" w:rsidP="00E06D27">
            <w:pPr>
              <w:pStyle w:val="Bullet"/>
              <w:numPr>
                <w:ilvl w:val="0"/>
                <w:numId w:val="0"/>
              </w:numPr>
            </w:pPr>
            <w:r>
              <w:t xml:space="preserve">Anushka </w:t>
            </w:r>
            <w:r w:rsidR="00DF5773">
              <w:t>raised that o</w:t>
            </w:r>
            <w:r>
              <w:t>ften packages are offered with no financial assessment, and then clients don't want to pay more and</w:t>
            </w:r>
            <w:r w:rsidR="004070D5">
              <w:t xml:space="preserve"> cancel. Clients are also not aware of the 24</w:t>
            </w:r>
            <w:r w:rsidR="00DF5773">
              <w:t>-</w:t>
            </w:r>
            <w:r w:rsidR="004070D5">
              <w:t xml:space="preserve">hour </w:t>
            </w:r>
            <w:r w:rsidR="00DF5773">
              <w:t>cancellation notice</w:t>
            </w:r>
            <w:r w:rsidR="004070D5">
              <w:t xml:space="preserve">. </w:t>
            </w:r>
            <w:r w:rsidR="00DF5773">
              <w:t>Further</w:t>
            </w:r>
            <w:r w:rsidR="008E25A1">
              <w:t>, t</w:t>
            </w:r>
            <w:r w:rsidR="004070D5">
              <w:t xml:space="preserve">here are complications with the </w:t>
            </w:r>
            <w:r w:rsidR="008E25A1">
              <w:t>10-minute</w:t>
            </w:r>
            <w:r w:rsidR="004070D5">
              <w:t xml:space="preserve"> travel period. There needs to be a clear liaison and clearer communication. </w:t>
            </w:r>
            <w:r w:rsidR="008C6170">
              <w:t>Karen Th</w:t>
            </w:r>
            <w:r w:rsidR="00870BB8">
              <w:t>o</w:t>
            </w:r>
            <w:r w:rsidR="008C6170">
              <w:t xml:space="preserve">mpson accepted the </w:t>
            </w:r>
            <w:r w:rsidR="00870BB8">
              <w:t xml:space="preserve">points made and agreed to take them back to </w:t>
            </w:r>
            <w:r w:rsidR="009D370E">
              <w:t>F</w:t>
            </w:r>
            <w:r w:rsidR="00870BB8">
              <w:t xml:space="preserve">inance and </w:t>
            </w:r>
            <w:r w:rsidR="009D370E">
              <w:t>A</w:t>
            </w:r>
            <w:r w:rsidR="00870BB8">
              <w:t xml:space="preserve">dult </w:t>
            </w:r>
            <w:r w:rsidR="009D370E">
              <w:t>S</w:t>
            </w:r>
            <w:r w:rsidR="00870BB8">
              <w:t xml:space="preserve">ocial </w:t>
            </w:r>
            <w:r w:rsidR="009D370E">
              <w:t>C</w:t>
            </w:r>
            <w:r w:rsidR="00870BB8">
              <w:t xml:space="preserve">are. </w:t>
            </w:r>
          </w:p>
          <w:p w14:paraId="5946D46D" w14:textId="77777777" w:rsidR="00FF4DE3" w:rsidRDefault="00FF4DE3" w:rsidP="00E06D27">
            <w:pPr>
              <w:pStyle w:val="Bullet"/>
              <w:numPr>
                <w:ilvl w:val="0"/>
                <w:numId w:val="0"/>
              </w:numPr>
            </w:pPr>
          </w:p>
          <w:p w14:paraId="2807BB52" w14:textId="5AFA8F15" w:rsidR="004070D5" w:rsidRDefault="00FF4DE3" w:rsidP="00E06D27">
            <w:pPr>
              <w:pStyle w:val="Bullet"/>
              <w:numPr>
                <w:ilvl w:val="0"/>
                <w:numId w:val="0"/>
              </w:numPr>
            </w:pPr>
            <w:r>
              <w:t xml:space="preserve">Karen from Stocks Hall stated there were a few weeks where they were unable to </w:t>
            </w:r>
            <w:r w:rsidR="00C04969">
              <w:t>in</w:t>
            </w:r>
            <w:r>
              <w:t xml:space="preserve">put </w:t>
            </w:r>
            <w:r w:rsidR="00C04969">
              <w:t xml:space="preserve">which </w:t>
            </w:r>
            <w:r>
              <w:t>create</w:t>
            </w:r>
            <w:r w:rsidR="00C04969">
              <w:t>d</w:t>
            </w:r>
            <w:r>
              <w:t xml:space="preserve"> queries with clients invoicing. </w:t>
            </w:r>
            <w:r w:rsidR="00870478">
              <w:t>They added they have two people checking the CPLIs at each point in the process.</w:t>
            </w:r>
            <w:r w:rsidR="004070D5">
              <w:t xml:space="preserve"> </w:t>
            </w:r>
            <w:r w:rsidR="00245890">
              <w:t>Karen Thompson stated that bills are sent retro</w:t>
            </w:r>
            <w:r w:rsidR="00801139">
              <w:t>spectively</w:t>
            </w:r>
            <w:r w:rsidR="00245890">
              <w:t xml:space="preserve">. Stocks Hall suggested </w:t>
            </w:r>
            <w:r w:rsidR="00B9791B">
              <w:t xml:space="preserve">work to make that clearer to clients when laying out expectations. </w:t>
            </w:r>
          </w:p>
          <w:p w14:paraId="5FFEE572" w14:textId="77777777" w:rsidR="003D14E0" w:rsidRDefault="003D14E0" w:rsidP="00E06D27">
            <w:pPr>
              <w:pStyle w:val="Bullet"/>
              <w:numPr>
                <w:ilvl w:val="0"/>
                <w:numId w:val="0"/>
              </w:numPr>
            </w:pPr>
          </w:p>
          <w:p w14:paraId="62D00069" w14:textId="30B3C9F3" w:rsidR="00EF28B6" w:rsidRDefault="003D14E0" w:rsidP="00E06D27">
            <w:pPr>
              <w:pStyle w:val="Bullet"/>
              <w:numPr>
                <w:ilvl w:val="0"/>
                <w:numId w:val="0"/>
              </w:numPr>
            </w:pPr>
            <w:r>
              <w:t xml:space="preserve">Clive Cooper suggesting having a representative for social workers attending the meeting as a matter of course. Karen Thompson </w:t>
            </w:r>
            <w:r w:rsidR="00C04969">
              <w:t xml:space="preserve">agreed, and </w:t>
            </w:r>
            <w:r w:rsidR="000D286E">
              <w:t>added there were ongoing discussions to get a social work representative.</w:t>
            </w:r>
          </w:p>
          <w:p w14:paraId="71E16990" w14:textId="77777777" w:rsidR="000D286E" w:rsidRDefault="000D286E" w:rsidP="00E06D27">
            <w:pPr>
              <w:pStyle w:val="Bullet"/>
              <w:numPr>
                <w:ilvl w:val="0"/>
                <w:numId w:val="0"/>
              </w:numPr>
            </w:pPr>
          </w:p>
          <w:p w14:paraId="6C692834" w14:textId="191A988A" w:rsidR="00EF28B6" w:rsidRDefault="00EF28B6" w:rsidP="00E06D27">
            <w:pPr>
              <w:pStyle w:val="Bullet"/>
              <w:numPr>
                <w:ilvl w:val="0"/>
                <w:numId w:val="0"/>
              </w:numPr>
            </w:pPr>
            <w:r>
              <w:t>Caroline Cosh raised issues of accuracy of paperwork, such as the incorrect spouse</w:t>
            </w:r>
            <w:r w:rsidR="00EA6367">
              <w:t>'</w:t>
            </w:r>
            <w:r>
              <w:t xml:space="preserve">s details being listed. </w:t>
            </w:r>
          </w:p>
          <w:p w14:paraId="61B8EFDE" w14:textId="77777777" w:rsidR="00366301" w:rsidRDefault="00366301" w:rsidP="00E06D27">
            <w:pPr>
              <w:pStyle w:val="Bullet"/>
              <w:numPr>
                <w:ilvl w:val="0"/>
                <w:numId w:val="0"/>
              </w:numPr>
            </w:pPr>
          </w:p>
          <w:p w14:paraId="03521A2D" w14:textId="546D8DFA" w:rsidR="00C72C05" w:rsidRDefault="009228F4" w:rsidP="00E06D27">
            <w:pPr>
              <w:pStyle w:val="Bullet"/>
              <w:numPr>
                <w:ilvl w:val="0"/>
                <w:numId w:val="0"/>
              </w:numPr>
              <w:rPr>
                <w:rStyle w:val="ui-provider"/>
              </w:rPr>
            </w:pPr>
            <w:r>
              <w:t>Caroline Cosh shared the</w:t>
            </w:r>
            <w:r>
              <w:rPr>
                <w:rStyle w:val="ui-provider"/>
              </w:rPr>
              <w:t xml:space="preserve"> next Social </w:t>
            </w:r>
            <w:r w:rsidR="001D56E1">
              <w:rPr>
                <w:rStyle w:val="ui-provider"/>
              </w:rPr>
              <w:t>C</w:t>
            </w:r>
            <w:r>
              <w:rPr>
                <w:rStyle w:val="ui-provider"/>
              </w:rPr>
              <w:t xml:space="preserve">are </w:t>
            </w:r>
            <w:r w:rsidR="001D56E1">
              <w:rPr>
                <w:rStyle w:val="ui-provider"/>
              </w:rPr>
              <w:t>P</w:t>
            </w:r>
            <w:r>
              <w:rPr>
                <w:rStyle w:val="ui-provider"/>
              </w:rPr>
              <w:t xml:space="preserve">roviders </w:t>
            </w:r>
            <w:r w:rsidR="001D56E1">
              <w:rPr>
                <w:rStyle w:val="ui-provider"/>
              </w:rPr>
              <w:t>F</w:t>
            </w:r>
            <w:r>
              <w:rPr>
                <w:rStyle w:val="ui-provider"/>
              </w:rPr>
              <w:t xml:space="preserve">uture </w:t>
            </w:r>
            <w:r w:rsidR="001D56E1">
              <w:rPr>
                <w:rStyle w:val="ui-provider"/>
              </w:rPr>
              <w:t>W</w:t>
            </w:r>
            <w:r>
              <w:rPr>
                <w:rStyle w:val="ui-provider"/>
              </w:rPr>
              <w:t xml:space="preserve">orkforce </w:t>
            </w:r>
            <w:r w:rsidR="001D56E1">
              <w:rPr>
                <w:rStyle w:val="ui-provider"/>
              </w:rPr>
              <w:t>G</w:t>
            </w:r>
            <w:r>
              <w:rPr>
                <w:rStyle w:val="ui-provider"/>
              </w:rPr>
              <w:t xml:space="preserve">roup meeting at </w:t>
            </w:r>
            <w:r w:rsidR="001D56E1">
              <w:rPr>
                <w:rStyle w:val="ui-provider"/>
              </w:rPr>
              <w:t xml:space="preserve">the </w:t>
            </w:r>
            <w:r>
              <w:rPr>
                <w:rStyle w:val="ui-provider"/>
              </w:rPr>
              <w:t xml:space="preserve">Shout network </w:t>
            </w:r>
            <w:r w:rsidR="00EA6367">
              <w:rPr>
                <w:rStyle w:val="ui-provider"/>
              </w:rPr>
              <w:t>on Wednesday 31</w:t>
            </w:r>
            <w:r w:rsidR="00EA6367" w:rsidRPr="00EA6367">
              <w:rPr>
                <w:rStyle w:val="ui-provider"/>
                <w:vertAlign w:val="superscript"/>
              </w:rPr>
              <w:t>st</w:t>
            </w:r>
            <w:r w:rsidR="00EA6367">
              <w:rPr>
                <w:rStyle w:val="ui-provider"/>
              </w:rPr>
              <w:t xml:space="preserve"> January.</w:t>
            </w:r>
            <w:r>
              <w:rPr>
                <w:rStyle w:val="ui-provider"/>
              </w:rPr>
              <w:t xml:space="preserve"> </w:t>
            </w:r>
            <w:hyperlink r:id="rId12" w:tgtFrame="_blank" w:tooltip="https://www.google.com/url?q=https://teams.microsoft.com/l/meetup-join/19%253ameeting_mmi1m2m3ndktmzizns00yjy2lwe1mjgty2uxymi0nmeyzwe2%2540thread.v2/0?context%3d%257b%2522tid%2522%253a%252237c354b2-85b0-47f5-b222-07b48d774ee3%2522%252c%2522oid%2522%253a%25224b" w:history="1">
              <w:r>
                <w:rPr>
                  <w:rStyle w:val="Hyperlink"/>
                </w:rPr>
                <w:t>https://www.google.com/url?q=https://teams.microsoft.com/l/meetup-join/19%253ameeting_MmI1M2M3NDktMzIzNS00YjY2LWE1MjgtY2UxYmI0NmEyZWE2%2540thread.v2/0?context%3D%257b%2522Tid%2522%253a%252237c354b2-85b0-47f5-b222-07b48d774ee3%2522%252c%2522Oid%2522%253a%25224b124f13-1132-4c5f-8688-</w:t>
              </w:r>
              <w:r>
                <w:rPr>
                  <w:rStyle w:val="Hyperlink"/>
                </w:rPr>
                <w:lastRenderedPageBreak/>
                <w:t>6c764ebd3e7a%2522%257d&amp;sa=D&amp;source=calendar&amp;usd=2&amp;usg=AOvVaw2sl2Kf0hD4lr9jPlMhbr2j</w:t>
              </w:r>
            </w:hyperlink>
          </w:p>
          <w:p w14:paraId="70EBEB6F" w14:textId="77777777" w:rsidR="00AE2C95" w:rsidRDefault="00AE2C95" w:rsidP="00E06D27">
            <w:pPr>
              <w:pStyle w:val="Bullet"/>
              <w:numPr>
                <w:ilvl w:val="0"/>
                <w:numId w:val="0"/>
              </w:numPr>
              <w:rPr>
                <w:rStyle w:val="ui-provider"/>
              </w:rPr>
            </w:pPr>
          </w:p>
          <w:p w14:paraId="7972E1FB" w14:textId="7ADAC929" w:rsidR="00AE2C95" w:rsidRDefault="00D077EA" w:rsidP="00E06D27">
            <w:pPr>
              <w:pStyle w:val="Bullet"/>
              <w:numPr>
                <w:ilvl w:val="0"/>
                <w:numId w:val="0"/>
              </w:numPr>
              <w:rPr>
                <w:rStyle w:val="ui-provider"/>
              </w:rPr>
            </w:pPr>
            <w:r>
              <w:rPr>
                <w:rStyle w:val="ui-provider"/>
              </w:rPr>
              <w:t>Jon Blackburn</w:t>
            </w:r>
            <w:r w:rsidR="00D26B5C">
              <w:rPr>
                <w:rStyle w:val="ui-provider"/>
              </w:rPr>
              <w:t xml:space="preserve"> raised that the No Entry process has changed. There is</w:t>
            </w:r>
            <w:r w:rsidR="00AD2225">
              <w:rPr>
                <w:rStyle w:val="ui-provider"/>
              </w:rPr>
              <w:t xml:space="preserve"> now </w:t>
            </w:r>
            <w:r w:rsidR="005E444A">
              <w:rPr>
                <w:rStyle w:val="ui-provider"/>
              </w:rPr>
              <w:t xml:space="preserve">a form that can be emailed. </w:t>
            </w:r>
            <w:r w:rsidR="00D26B5C">
              <w:rPr>
                <w:rStyle w:val="ui-provider"/>
              </w:rPr>
              <w:t xml:space="preserve">LCC are planning to create an online </w:t>
            </w:r>
            <w:r w:rsidR="008167B6">
              <w:rPr>
                <w:rStyle w:val="ui-provider"/>
              </w:rPr>
              <w:t>form, and the link will be distributed when that is ready.</w:t>
            </w:r>
          </w:p>
          <w:p w14:paraId="0A5E76D1" w14:textId="77777777" w:rsidR="005E444A" w:rsidRDefault="005E444A" w:rsidP="00E06D27">
            <w:pPr>
              <w:pStyle w:val="Bullet"/>
              <w:numPr>
                <w:ilvl w:val="0"/>
                <w:numId w:val="0"/>
              </w:numPr>
              <w:rPr>
                <w:rStyle w:val="ui-provider"/>
              </w:rPr>
            </w:pPr>
          </w:p>
          <w:p w14:paraId="7DBEAC65" w14:textId="4DAC9ABF" w:rsidR="005E444A" w:rsidRDefault="007A15FC" w:rsidP="00E06D27">
            <w:pPr>
              <w:pStyle w:val="Bullet"/>
              <w:numPr>
                <w:ilvl w:val="0"/>
                <w:numId w:val="0"/>
              </w:numPr>
              <w:rPr>
                <w:rStyle w:val="ui-provider"/>
              </w:rPr>
            </w:pPr>
            <w:r>
              <w:rPr>
                <w:rStyle w:val="ui-provider"/>
              </w:rPr>
              <w:t xml:space="preserve">Jon Blackburn </w:t>
            </w:r>
            <w:r w:rsidR="008167B6">
              <w:rPr>
                <w:rStyle w:val="ui-provider"/>
              </w:rPr>
              <w:t xml:space="preserve">asked if providers wanted </w:t>
            </w:r>
            <w:r w:rsidR="0096459F">
              <w:rPr>
                <w:rStyle w:val="ui-provider"/>
              </w:rPr>
              <w:t xml:space="preserve">anything Health-related on the agenda, as LCC have been contacted by Health Colleagues. Please email any ideas to </w:t>
            </w:r>
            <w:hyperlink r:id="rId13" w:history="1">
              <w:r w:rsidR="001B51BA" w:rsidRPr="004F0692">
                <w:rPr>
                  <w:rStyle w:val="Hyperlink"/>
                </w:rPr>
                <w:t>commissioningagewell@lancashire.gov.uk</w:t>
              </w:r>
            </w:hyperlink>
            <w:r w:rsidR="001B51BA">
              <w:rPr>
                <w:rStyle w:val="ui-provider"/>
              </w:rPr>
              <w:t xml:space="preserve">. </w:t>
            </w:r>
          </w:p>
          <w:p w14:paraId="72A950FB" w14:textId="77777777" w:rsidR="00AE6300" w:rsidRDefault="00AE6300" w:rsidP="00E06D27">
            <w:pPr>
              <w:pStyle w:val="Bullet"/>
              <w:numPr>
                <w:ilvl w:val="0"/>
                <w:numId w:val="0"/>
              </w:numPr>
              <w:rPr>
                <w:rStyle w:val="ui-provider"/>
              </w:rPr>
            </w:pPr>
          </w:p>
          <w:p w14:paraId="36A5AF4E" w14:textId="51AB0623" w:rsidR="00AE6300" w:rsidRDefault="00AE6300" w:rsidP="00E06D27">
            <w:pPr>
              <w:pStyle w:val="Bullet"/>
              <w:numPr>
                <w:ilvl w:val="0"/>
                <w:numId w:val="0"/>
              </w:numPr>
              <w:rPr>
                <w:rStyle w:val="ui-provider"/>
              </w:rPr>
            </w:pPr>
            <w:r>
              <w:rPr>
                <w:rStyle w:val="ui-provider"/>
              </w:rPr>
              <w:t xml:space="preserve">Neil Harrison </w:t>
            </w:r>
            <w:r w:rsidR="001B51BA">
              <w:rPr>
                <w:rStyle w:val="ui-provider"/>
              </w:rPr>
              <w:t xml:space="preserve">asked providers to sign up to </w:t>
            </w:r>
            <w:r>
              <w:rPr>
                <w:rStyle w:val="ui-provider"/>
              </w:rPr>
              <w:t xml:space="preserve">the </w:t>
            </w:r>
            <w:r w:rsidR="001B51BA">
              <w:rPr>
                <w:rStyle w:val="ui-provider"/>
              </w:rPr>
              <w:t>A</w:t>
            </w:r>
            <w:r>
              <w:rPr>
                <w:rStyle w:val="ui-provider"/>
              </w:rPr>
              <w:t xml:space="preserve">dult Social </w:t>
            </w:r>
            <w:r w:rsidR="001B51BA">
              <w:rPr>
                <w:rStyle w:val="ui-provider"/>
              </w:rPr>
              <w:t>C</w:t>
            </w:r>
            <w:r>
              <w:rPr>
                <w:rStyle w:val="ui-provider"/>
              </w:rPr>
              <w:t>are Workfo</w:t>
            </w:r>
            <w:r w:rsidR="001B51BA">
              <w:rPr>
                <w:rStyle w:val="ui-provider"/>
              </w:rPr>
              <w:t>r</w:t>
            </w:r>
            <w:r>
              <w:rPr>
                <w:rStyle w:val="ui-provider"/>
              </w:rPr>
              <w:t>ce Data set</w:t>
            </w:r>
            <w:r w:rsidR="001B51BA">
              <w:rPr>
                <w:rStyle w:val="ui-provider"/>
              </w:rPr>
              <w:t>, as it is</w:t>
            </w:r>
            <w:r>
              <w:rPr>
                <w:rStyle w:val="ui-provider"/>
              </w:rPr>
              <w:t xml:space="preserve"> </w:t>
            </w:r>
            <w:r w:rsidR="00C432E1">
              <w:rPr>
                <w:rStyle w:val="ui-provider"/>
              </w:rPr>
              <w:t xml:space="preserve">an obligation for those on the PDPS, and uptake for Lancashire is low. </w:t>
            </w:r>
            <w:hyperlink r:id="rId14" w:history="1">
              <w:r w:rsidR="00C432E1" w:rsidRPr="00DB37EA">
                <w:rPr>
                  <w:rStyle w:val="Hyperlink"/>
                </w:rPr>
                <w:t>https://www.skillsforcare.org.uk/Adult-Social-Care-Workforce-Data/Adult-Social-Care-Workforce-Data-Set/Adult-Social-Care-Workforce-Data-Set.aspx</w:t>
              </w:r>
            </w:hyperlink>
            <w:r w:rsidR="00C432E1">
              <w:rPr>
                <w:rStyle w:val="ui-provider"/>
              </w:rPr>
              <w:t xml:space="preserve"> </w:t>
            </w:r>
          </w:p>
          <w:p w14:paraId="64108A04" w14:textId="77777777" w:rsidR="00055D13" w:rsidRDefault="00055D13" w:rsidP="00E06D27">
            <w:pPr>
              <w:pStyle w:val="Bullet"/>
              <w:numPr>
                <w:ilvl w:val="0"/>
                <w:numId w:val="0"/>
              </w:numPr>
              <w:rPr>
                <w:rStyle w:val="ui-provider"/>
              </w:rPr>
            </w:pPr>
          </w:p>
          <w:p w14:paraId="1A8751BA" w14:textId="143CF520" w:rsidR="00055D13" w:rsidRDefault="00055D13" w:rsidP="00E06D27">
            <w:pPr>
              <w:pStyle w:val="Bullet"/>
              <w:numPr>
                <w:ilvl w:val="0"/>
                <w:numId w:val="0"/>
              </w:numPr>
              <w:rPr>
                <w:rStyle w:val="ui-provider"/>
              </w:rPr>
            </w:pPr>
            <w:r>
              <w:rPr>
                <w:rStyle w:val="ui-provider"/>
              </w:rPr>
              <w:t xml:space="preserve">Clive Cooper </w:t>
            </w:r>
            <w:r w:rsidR="00245E86">
              <w:rPr>
                <w:rStyle w:val="ui-provider"/>
              </w:rPr>
              <w:t>requested</w:t>
            </w:r>
            <w:r>
              <w:rPr>
                <w:rStyle w:val="ui-provider"/>
              </w:rPr>
              <w:t xml:space="preserve"> a pamphlet for service users containing all important information.</w:t>
            </w:r>
          </w:p>
          <w:p w14:paraId="293C3770" w14:textId="77777777" w:rsidR="00055D13" w:rsidRDefault="00055D13" w:rsidP="00E06D27">
            <w:pPr>
              <w:pStyle w:val="Bullet"/>
              <w:numPr>
                <w:ilvl w:val="0"/>
                <w:numId w:val="0"/>
              </w:numPr>
              <w:rPr>
                <w:rStyle w:val="ui-provider"/>
              </w:rPr>
            </w:pPr>
          </w:p>
          <w:p w14:paraId="10BD6A29" w14:textId="1406B4DD" w:rsidR="00055D13" w:rsidRDefault="00055D13" w:rsidP="00E06D27">
            <w:pPr>
              <w:pStyle w:val="Bullet"/>
              <w:numPr>
                <w:ilvl w:val="0"/>
                <w:numId w:val="0"/>
              </w:numPr>
            </w:pPr>
            <w:r>
              <w:rPr>
                <w:rStyle w:val="ui-provider"/>
              </w:rPr>
              <w:t>The next meeting will be 17</w:t>
            </w:r>
            <w:r w:rsidRPr="00055D13">
              <w:rPr>
                <w:rStyle w:val="ui-provider"/>
                <w:vertAlign w:val="superscript"/>
              </w:rPr>
              <w:t>th</w:t>
            </w:r>
            <w:r>
              <w:rPr>
                <w:rStyle w:val="ui-provider"/>
              </w:rPr>
              <w:t xml:space="preserve"> April</w:t>
            </w:r>
            <w:r w:rsidR="00245E86">
              <w:rPr>
                <w:rStyle w:val="ui-provider"/>
              </w:rPr>
              <w:t xml:space="preserve"> 2024.</w:t>
            </w:r>
          </w:p>
        </w:tc>
      </w:tr>
    </w:tbl>
    <w:p w14:paraId="558D7294" w14:textId="77777777" w:rsidR="00C72C05" w:rsidRPr="00553E50" w:rsidRDefault="00C72C05" w:rsidP="00C72C05">
      <w:pPr>
        <w:pStyle w:val="Bullet"/>
        <w:numPr>
          <w:ilvl w:val="0"/>
          <w:numId w:val="0"/>
        </w:numPr>
        <w:jc w:val="center"/>
      </w:pPr>
    </w:p>
    <w:sectPr w:rsidR="00C72C05" w:rsidRPr="00553E50" w:rsidSect="00907378">
      <w:footerReference w:type="default" r:id="rId15"/>
      <w:footerReference w:type="first" r:id="rId16"/>
      <w:pgSz w:w="11900" w:h="16840" w:code="9"/>
      <w:pgMar w:top="1418" w:right="1418" w:bottom="2268" w:left="1418" w:header="1418" w:footer="1020" w:gutter="0"/>
      <w:cols w:space="29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4F1B" w14:textId="77777777" w:rsidR="00997287" w:rsidRDefault="00997287" w:rsidP="00124FDC">
      <w:pPr>
        <w:spacing w:after="0"/>
      </w:pPr>
      <w:r>
        <w:separator/>
      </w:r>
    </w:p>
    <w:p w14:paraId="00678313" w14:textId="77777777" w:rsidR="00997287" w:rsidRDefault="00997287"/>
    <w:p w14:paraId="1E1C0F3A" w14:textId="77777777" w:rsidR="00997287" w:rsidRDefault="00997287"/>
  </w:endnote>
  <w:endnote w:type="continuationSeparator" w:id="0">
    <w:p w14:paraId="2A6CBAD5" w14:textId="77777777" w:rsidR="00997287" w:rsidRDefault="00997287" w:rsidP="00124FDC">
      <w:pPr>
        <w:spacing w:after="0"/>
      </w:pPr>
      <w:r>
        <w:continuationSeparator/>
      </w:r>
    </w:p>
    <w:p w14:paraId="2848551F" w14:textId="77777777" w:rsidR="00997287" w:rsidRDefault="00997287"/>
    <w:p w14:paraId="79F654A2" w14:textId="77777777" w:rsidR="00997287" w:rsidRDefault="00997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2344" w14:textId="77777777" w:rsidR="00533684" w:rsidRDefault="00533684" w:rsidP="00E376D7">
    <w:pPr>
      <w:pStyle w:val="Footer"/>
      <w:jc w:val="center"/>
    </w:pPr>
    <w:r>
      <w:t xml:space="preserve">• </w:t>
    </w:r>
    <w:r w:rsidR="006A2F20">
      <w:fldChar w:fldCharType="begin"/>
    </w:r>
    <w:r w:rsidR="006A2F20">
      <w:instrText xml:space="preserve"> PAGE   \* MERGEFORMAT </w:instrText>
    </w:r>
    <w:r w:rsidR="006A2F20">
      <w:fldChar w:fldCharType="separate"/>
    </w:r>
    <w:r>
      <w:rPr>
        <w:noProof/>
      </w:rPr>
      <w:t>2</w:t>
    </w:r>
    <w:r w:rsidR="006A2F20">
      <w:fldChar w:fldCharType="end"/>
    </w:r>
    <w:r>
      <w:t xml:space="preserve"> •</w:t>
    </w:r>
  </w:p>
  <w:p w14:paraId="1FC689EA" w14:textId="77777777" w:rsidR="002302E7" w:rsidRDefault="002302E7"/>
  <w:p w14:paraId="30779AC2" w14:textId="77777777" w:rsidR="002302E7" w:rsidRDefault="002302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AF82" w14:textId="14A293C1" w:rsidR="00596BAA" w:rsidRDefault="00C72C05">
    <w:pPr>
      <w:pStyle w:val="Footer"/>
    </w:pPr>
    <w:r>
      <w:rPr>
        <w:noProof/>
      </w:rPr>
      <w:drawing>
        <wp:anchor distT="0" distB="0" distL="114300" distR="114300" simplePos="0" relativeHeight="251657728" behindDoc="1" locked="0" layoutInCell="1" allowOverlap="1" wp14:anchorId="6B120257" wp14:editId="22182DD2">
          <wp:simplePos x="0" y="0"/>
          <wp:positionH relativeFrom="column">
            <wp:posOffset>-633730</wp:posOffset>
          </wp:positionH>
          <wp:positionV relativeFrom="paragraph">
            <wp:posOffset>-396240</wp:posOffset>
          </wp:positionV>
          <wp:extent cx="6989445" cy="1007110"/>
          <wp:effectExtent l="0" t="0" r="0" b="0"/>
          <wp:wrapNone/>
          <wp:docPr id="1" name="Picture 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9445" cy="10071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BEF2" w14:textId="77777777" w:rsidR="00997287" w:rsidRDefault="00997287" w:rsidP="00124FDC">
      <w:pPr>
        <w:spacing w:after="0"/>
      </w:pPr>
      <w:r>
        <w:separator/>
      </w:r>
    </w:p>
    <w:p w14:paraId="5F2158A7" w14:textId="77777777" w:rsidR="00997287" w:rsidRDefault="00997287"/>
    <w:p w14:paraId="1D52D98F" w14:textId="77777777" w:rsidR="00997287" w:rsidRDefault="00997287"/>
  </w:footnote>
  <w:footnote w:type="continuationSeparator" w:id="0">
    <w:p w14:paraId="20904F6A" w14:textId="77777777" w:rsidR="00997287" w:rsidRDefault="00997287" w:rsidP="00124FDC">
      <w:pPr>
        <w:spacing w:after="0"/>
      </w:pPr>
      <w:r>
        <w:continuationSeparator/>
      </w:r>
    </w:p>
    <w:p w14:paraId="5B4368FA" w14:textId="77777777" w:rsidR="00997287" w:rsidRDefault="00997287"/>
    <w:p w14:paraId="441F25FF" w14:textId="77777777" w:rsidR="00997287" w:rsidRDefault="00997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D2FBC"/>
    <w:multiLevelType w:val="hybridMultilevel"/>
    <w:tmpl w:val="608E99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DE378D"/>
    <w:multiLevelType w:val="hybridMultilevel"/>
    <w:tmpl w:val="531E3516"/>
    <w:lvl w:ilvl="0" w:tplc="EB862A9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E30945"/>
    <w:multiLevelType w:val="hybridMultilevel"/>
    <w:tmpl w:val="DD78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C71C91"/>
    <w:multiLevelType w:val="hybridMultilevel"/>
    <w:tmpl w:val="F544D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3F3605"/>
    <w:multiLevelType w:val="hybridMultilevel"/>
    <w:tmpl w:val="1452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077631">
    <w:abstractNumId w:val="1"/>
  </w:num>
  <w:num w:numId="2" w16cid:durableId="137110288">
    <w:abstractNumId w:val="1"/>
  </w:num>
  <w:num w:numId="3" w16cid:durableId="1254122200">
    <w:abstractNumId w:val="0"/>
  </w:num>
  <w:num w:numId="4" w16cid:durableId="1266378435">
    <w:abstractNumId w:val="3"/>
  </w:num>
  <w:num w:numId="5" w16cid:durableId="182475679">
    <w:abstractNumId w:val="4"/>
  </w:num>
  <w:num w:numId="6" w16cid:durableId="980964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FE"/>
    <w:rsid w:val="00006BB2"/>
    <w:rsid w:val="000102ED"/>
    <w:rsid w:val="00011593"/>
    <w:rsid w:val="00011BA7"/>
    <w:rsid w:val="000133F4"/>
    <w:rsid w:val="00014299"/>
    <w:rsid w:val="00015657"/>
    <w:rsid w:val="00021860"/>
    <w:rsid w:val="00024AFB"/>
    <w:rsid w:val="00025AB6"/>
    <w:rsid w:val="0002640A"/>
    <w:rsid w:val="0003253D"/>
    <w:rsid w:val="00035930"/>
    <w:rsid w:val="0004024C"/>
    <w:rsid w:val="0004609F"/>
    <w:rsid w:val="00052637"/>
    <w:rsid w:val="00052652"/>
    <w:rsid w:val="0005297D"/>
    <w:rsid w:val="000530C6"/>
    <w:rsid w:val="00053228"/>
    <w:rsid w:val="00054754"/>
    <w:rsid w:val="00055618"/>
    <w:rsid w:val="00055D13"/>
    <w:rsid w:val="00061D2F"/>
    <w:rsid w:val="000660DC"/>
    <w:rsid w:val="00070A95"/>
    <w:rsid w:val="0007205C"/>
    <w:rsid w:val="00080161"/>
    <w:rsid w:val="000803C1"/>
    <w:rsid w:val="00083307"/>
    <w:rsid w:val="00087014"/>
    <w:rsid w:val="00087D0E"/>
    <w:rsid w:val="00090028"/>
    <w:rsid w:val="000942E1"/>
    <w:rsid w:val="00094EFE"/>
    <w:rsid w:val="000964CA"/>
    <w:rsid w:val="000A1364"/>
    <w:rsid w:val="000A65FC"/>
    <w:rsid w:val="000A794F"/>
    <w:rsid w:val="000B2EC4"/>
    <w:rsid w:val="000B52B6"/>
    <w:rsid w:val="000C10E4"/>
    <w:rsid w:val="000C4492"/>
    <w:rsid w:val="000C4D6D"/>
    <w:rsid w:val="000C666B"/>
    <w:rsid w:val="000D286E"/>
    <w:rsid w:val="000D3601"/>
    <w:rsid w:val="000D4F45"/>
    <w:rsid w:val="000D5F84"/>
    <w:rsid w:val="000D7D44"/>
    <w:rsid w:val="000E000A"/>
    <w:rsid w:val="000E24E4"/>
    <w:rsid w:val="000E604E"/>
    <w:rsid w:val="000E60B8"/>
    <w:rsid w:val="000F74F4"/>
    <w:rsid w:val="00102A4B"/>
    <w:rsid w:val="00103405"/>
    <w:rsid w:val="0010698F"/>
    <w:rsid w:val="00112B05"/>
    <w:rsid w:val="00112C06"/>
    <w:rsid w:val="0011424A"/>
    <w:rsid w:val="00117282"/>
    <w:rsid w:val="00120068"/>
    <w:rsid w:val="00124FDC"/>
    <w:rsid w:val="00136CA8"/>
    <w:rsid w:val="00137568"/>
    <w:rsid w:val="00140408"/>
    <w:rsid w:val="00142B5E"/>
    <w:rsid w:val="00142CD8"/>
    <w:rsid w:val="001446DA"/>
    <w:rsid w:val="00145798"/>
    <w:rsid w:val="001468EC"/>
    <w:rsid w:val="00146E9F"/>
    <w:rsid w:val="00153703"/>
    <w:rsid w:val="00154BC6"/>
    <w:rsid w:val="00157240"/>
    <w:rsid w:val="00161A1F"/>
    <w:rsid w:val="00161FAD"/>
    <w:rsid w:val="001626CF"/>
    <w:rsid w:val="0016303B"/>
    <w:rsid w:val="00164BEC"/>
    <w:rsid w:val="00165163"/>
    <w:rsid w:val="00171761"/>
    <w:rsid w:val="00171876"/>
    <w:rsid w:val="00171B08"/>
    <w:rsid w:val="00174406"/>
    <w:rsid w:val="00183FF4"/>
    <w:rsid w:val="001902E0"/>
    <w:rsid w:val="00190E0A"/>
    <w:rsid w:val="00193E60"/>
    <w:rsid w:val="001A0AB7"/>
    <w:rsid w:val="001A1C9F"/>
    <w:rsid w:val="001A2B10"/>
    <w:rsid w:val="001A6BAE"/>
    <w:rsid w:val="001B064E"/>
    <w:rsid w:val="001B0799"/>
    <w:rsid w:val="001B1E28"/>
    <w:rsid w:val="001B3719"/>
    <w:rsid w:val="001B44FC"/>
    <w:rsid w:val="001B51BA"/>
    <w:rsid w:val="001C3C3D"/>
    <w:rsid w:val="001C61F0"/>
    <w:rsid w:val="001C757F"/>
    <w:rsid w:val="001C7D61"/>
    <w:rsid w:val="001D56E1"/>
    <w:rsid w:val="001E0242"/>
    <w:rsid w:val="001E22B3"/>
    <w:rsid w:val="001E6BD8"/>
    <w:rsid w:val="001F0ACC"/>
    <w:rsid w:val="001F0C4C"/>
    <w:rsid w:val="001F2BD6"/>
    <w:rsid w:val="001F70C3"/>
    <w:rsid w:val="00201447"/>
    <w:rsid w:val="002017AF"/>
    <w:rsid w:val="0020229C"/>
    <w:rsid w:val="00204270"/>
    <w:rsid w:val="002050E6"/>
    <w:rsid w:val="00210FF5"/>
    <w:rsid w:val="002142D2"/>
    <w:rsid w:val="00215583"/>
    <w:rsid w:val="00221A81"/>
    <w:rsid w:val="002302E7"/>
    <w:rsid w:val="0023312E"/>
    <w:rsid w:val="00233995"/>
    <w:rsid w:val="00234D98"/>
    <w:rsid w:val="00236F99"/>
    <w:rsid w:val="002445EA"/>
    <w:rsid w:val="00244725"/>
    <w:rsid w:val="00245890"/>
    <w:rsid w:val="00245E86"/>
    <w:rsid w:val="002479EE"/>
    <w:rsid w:val="00252C94"/>
    <w:rsid w:val="00252D7F"/>
    <w:rsid w:val="00260866"/>
    <w:rsid w:val="00260E84"/>
    <w:rsid w:val="00266193"/>
    <w:rsid w:val="00267E3B"/>
    <w:rsid w:val="00270C92"/>
    <w:rsid w:val="00277B07"/>
    <w:rsid w:val="002806C1"/>
    <w:rsid w:val="002813AD"/>
    <w:rsid w:val="00282688"/>
    <w:rsid w:val="00282887"/>
    <w:rsid w:val="00282911"/>
    <w:rsid w:val="00287B8F"/>
    <w:rsid w:val="00287E86"/>
    <w:rsid w:val="002A3833"/>
    <w:rsid w:val="002A4949"/>
    <w:rsid w:val="002B1C57"/>
    <w:rsid w:val="002B3931"/>
    <w:rsid w:val="002B6011"/>
    <w:rsid w:val="002C4196"/>
    <w:rsid w:val="002E5372"/>
    <w:rsid w:val="002E7275"/>
    <w:rsid w:val="002F000B"/>
    <w:rsid w:val="00300B29"/>
    <w:rsid w:val="0030389B"/>
    <w:rsid w:val="003053DA"/>
    <w:rsid w:val="00307070"/>
    <w:rsid w:val="003076B7"/>
    <w:rsid w:val="00311785"/>
    <w:rsid w:val="003158E7"/>
    <w:rsid w:val="0031656B"/>
    <w:rsid w:val="003172E2"/>
    <w:rsid w:val="0032072C"/>
    <w:rsid w:val="0032367B"/>
    <w:rsid w:val="00325F08"/>
    <w:rsid w:val="00326867"/>
    <w:rsid w:val="00326E91"/>
    <w:rsid w:val="00327ABE"/>
    <w:rsid w:val="00332DE6"/>
    <w:rsid w:val="00333A2B"/>
    <w:rsid w:val="0033605F"/>
    <w:rsid w:val="00340479"/>
    <w:rsid w:val="00350D44"/>
    <w:rsid w:val="00354F85"/>
    <w:rsid w:val="00361845"/>
    <w:rsid w:val="00361A7A"/>
    <w:rsid w:val="00362FDF"/>
    <w:rsid w:val="003633BD"/>
    <w:rsid w:val="003647B1"/>
    <w:rsid w:val="00364FC4"/>
    <w:rsid w:val="00365825"/>
    <w:rsid w:val="00366301"/>
    <w:rsid w:val="00371966"/>
    <w:rsid w:val="003753C3"/>
    <w:rsid w:val="003766C0"/>
    <w:rsid w:val="00376B6A"/>
    <w:rsid w:val="00381AAF"/>
    <w:rsid w:val="00384DAB"/>
    <w:rsid w:val="00394975"/>
    <w:rsid w:val="00395E6A"/>
    <w:rsid w:val="003969AE"/>
    <w:rsid w:val="003A22A2"/>
    <w:rsid w:val="003A7017"/>
    <w:rsid w:val="003B365B"/>
    <w:rsid w:val="003B5378"/>
    <w:rsid w:val="003B669A"/>
    <w:rsid w:val="003C0592"/>
    <w:rsid w:val="003C0AC7"/>
    <w:rsid w:val="003C22AB"/>
    <w:rsid w:val="003C2EA4"/>
    <w:rsid w:val="003C6070"/>
    <w:rsid w:val="003C714A"/>
    <w:rsid w:val="003C7C28"/>
    <w:rsid w:val="003D14E0"/>
    <w:rsid w:val="003D1782"/>
    <w:rsid w:val="003D4226"/>
    <w:rsid w:val="003D7DC1"/>
    <w:rsid w:val="003E0B8C"/>
    <w:rsid w:val="003E108C"/>
    <w:rsid w:val="003E12DA"/>
    <w:rsid w:val="003E29A3"/>
    <w:rsid w:val="003E49D9"/>
    <w:rsid w:val="003E5230"/>
    <w:rsid w:val="003E5B77"/>
    <w:rsid w:val="00404481"/>
    <w:rsid w:val="004062D2"/>
    <w:rsid w:val="004070D5"/>
    <w:rsid w:val="00410D97"/>
    <w:rsid w:val="00411DAE"/>
    <w:rsid w:val="00413C51"/>
    <w:rsid w:val="00416FE1"/>
    <w:rsid w:val="00420224"/>
    <w:rsid w:val="00422A39"/>
    <w:rsid w:val="00427E80"/>
    <w:rsid w:val="00430F37"/>
    <w:rsid w:val="004310B0"/>
    <w:rsid w:val="004314EC"/>
    <w:rsid w:val="00431D56"/>
    <w:rsid w:val="00433AC3"/>
    <w:rsid w:val="00437985"/>
    <w:rsid w:val="00442214"/>
    <w:rsid w:val="00442270"/>
    <w:rsid w:val="0044395C"/>
    <w:rsid w:val="00444B15"/>
    <w:rsid w:val="00445B23"/>
    <w:rsid w:val="00447D20"/>
    <w:rsid w:val="00451B5A"/>
    <w:rsid w:val="00460613"/>
    <w:rsid w:val="00460EA1"/>
    <w:rsid w:val="00462472"/>
    <w:rsid w:val="00465969"/>
    <w:rsid w:val="00467EC8"/>
    <w:rsid w:val="004721E2"/>
    <w:rsid w:val="00473EC8"/>
    <w:rsid w:val="00474098"/>
    <w:rsid w:val="0048022E"/>
    <w:rsid w:val="00480286"/>
    <w:rsid w:val="00481DBB"/>
    <w:rsid w:val="00482041"/>
    <w:rsid w:val="00484155"/>
    <w:rsid w:val="004848A7"/>
    <w:rsid w:val="00485C45"/>
    <w:rsid w:val="0049202C"/>
    <w:rsid w:val="00492365"/>
    <w:rsid w:val="004929D1"/>
    <w:rsid w:val="00493588"/>
    <w:rsid w:val="004937D7"/>
    <w:rsid w:val="00494DC8"/>
    <w:rsid w:val="00496FD7"/>
    <w:rsid w:val="004A4D2B"/>
    <w:rsid w:val="004A59B8"/>
    <w:rsid w:val="004A6666"/>
    <w:rsid w:val="004B688F"/>
    <w:rsid w:val="004B755F"/>
    <w:rsid w:val="004B7872"/>
    <w:rsid w:val="004C0192"/>
    <w:rsid w:val="004C1DB9"/>
    <w:rsid w:val="004C2626"/>
    <w:rsid w:val="004C3735"/>
    <w:rsid w:val="004C45EA"/>
    <w:rsid w:val="004C5359"/>
    <w:rsid w:val="004D012F"/>
    <w:rsid w:val="004D1CC2"/>
    <w:rsid w:val="004D4AF9"/>
    <w:rsid w:val="004D7524"/>
    <w:rsid w:val="004E061F"/>
    <w:rsid w:val="004E4C7A"/>
    <w:rsid w:val="004E753E"/>
    <w:rsid w:val="004F3214"/>
    <w:rsid w:val="004F64F1"/>
    <w:rsid w:val="004F6D16"/>
    <w:rsid w:val="00503454"/>
    <w:rsid w:val="005060BB"/>
    <w:rsid w:val="00506F0A"/>
    <w:rsid w:val="00510F04"/>
    <w:rsid w:val="005110FC"/>
    <w:rsid w:val="0051152D"/>
    <w:rsid w:val="005131F4"/>
    <w:rsid w:val="00513D8E"/>
    <w:rsid w:val="00514700"/>
    <w:rsid w:val="00516681"/>
    <w:rsid w:val="005169E8"/>
    <w:rsid w:val="005178F8"/>
    <w:rsid w:val="00521BD3"/>
    <w:rsid w:val="00522CB6"/>
    <w:rsid w:val="00522FFE"/>
    <w:rsid w:val="00531577"/>
    <w:rsid w:val="00532074"/>
    <w:rsid w:val="0053313B"/>
    <w:rsid w:val="00533684"/>
    <w:rsid w:val="005360E5"/>
    <w:rsid w:val="00540852"/>
    <w:rsid w:val="00542B40"/>
    <w:rsid w:val="00544DB2"/>
    <w:rsid w:val="005518A0"/>
    <w:rsid w:val="00553E50"/>
    <w:rsid w:val="00553EFD"/>
    <w:rsid w:val="00564A50"/>
    <w:rsid w:val="0056557B"/>
    <w:rsid w:val="00565DF7"/>
    <w:rsid w:val="00571AAE"/>
    <w:rsid w:val="005721DD"/>
    <w:rsid w:val="00575F6B"/>
    <w:rsid w:val="00576D32"/>
    <w:rsid w:val="00591F1A"/>
    <w:rsid w:val="0059257E"/>
    <w:rsid w:val="00593AA6"/>
    <w:rsid w:val="00596BAA"/>
    <w:rsid w:val="00596DF3"/>
    <w:rsid w:val="005A0552"/>
    <w:rsid w:val="005A5518"/>
    <w:rsid w:val="005B1547"/>
    <w:rsid w:val="005C26E6"/>
    <w:rsid w:val="005C28DD"/>
    <w:rsid w:val="005C433F"/>
    <w:rsid w:val="005C435D"/>
    <w:rsid w:val="005C4D91"/>
    <w:rsid w:val="005D44F4"/>
    <w:rsid w:val="005E2BCE"/>
    <w:rsid w:val="005E3E9A"/>
    <w:rsid w:val="005E444A"/>
    <w:rsid w:val="005E637E"/>
    <w:rsid w:val="005E7986"/>
    <w:rsid w:val="005F0C31"/>
    <w:rsid w:val="005F24B9"/>
    <w:rsid w:val="005F5622"/>
    <w:rsid w:val="005F6F30"/>
    <w:rsid w:val="0060024E"/>
    <w:rsid w:val="00600FCC"/>
    <w:rsid w:val="00603ABB"/>
    <w:rsid w:val="00606E40"/>
    <w:rsid w:val="00607368"/>
    <w:rsid w:val="00616F44"/>
    <w:rsid w:val="00617FD5"/>
    <w:rsid w:val="006208E7"/>
    <w:rsid w:val="00621A9F"/>
    <w:rsid w:val="00622735"/>
    <w:rsid w:val="00625146"/>
    <w:rsid w:val="0062740F"/>
    <w:rsid w:val="00631A41"/>
    <w:rsid w:val="006330CE"/>
    <w:rsid w:val="00634498"/>
    <w:rsid w:val="00634A6D"/>
    <w:rsid w:val="00635703"/>
    <w:rsid w:val="00636BAB"/>
    <w:rsid w:val="00643BFA"/>
    <w:rsid w:val="006446E9"/>
    <w:rsid w:val="0064498B"/>
    <w:rsid w:val="006512AD"/>
    <w:rsid w:val="00651C3F"/>
    <w:rsid w:val="00653DDF"/>
    <w:rsid w:val="0065693D"/>
    <w:rsid w:val="006573DF"/>
    <w:rsid w:val="00657E34"/>
    <w:rsid w:val="00657F87"/>
    <w:rsid w:val="00660D9C"/>
    <w:rsid w:val="006620C5"/>
    <w:rsid w:val="006675AA"/>
    <w:rsid w:val="0066764B"/>
    <w:rsid w:val="00667A12"/>
    <w:rsid w:val="00675165"/>
    <w:rsid w:val="00675717"/>
    <w:rsid w:val="00675AE8"/>
    <w:rsid w:val="00683D47"/>
    <w:rsid w:val="00685011"/>
    <w:rsid w:val="006869D4"/>
    <w:rsid w:val="00686A57"/>
    <w:rsid w:val="0069696E"/>
    <w:rsid w:val="00696B88"/>
    <w:rsid w:val="006A2F20"/>
    <w:rsid w:val="006A6B95"/>
    <w:rsid w:val="006A7D6E"/>
    <w:rsid w:val="006A7F11"/>
    <w:rsid w:val="006B0DF4"/>
    <w:rsid w:val="006B442A"/>
    <w:rsid w:val="006B4BBF"/>
    <w:rsid w:val="006B532D"/>
    <w:rsid w:val="006B7A70"/>
    <w:rsid w:val="006C31D3"/>
    <w:rsid w:val="006C3F64"/>
    <w:rsid w:val="006C6666"/>
    <w:rsid w:val="006D588B"/>
    <w:rsid w:val="006E2B3F"/>
    <w:rsid w:val="006E30C1"/>
    <w:rsid w:val="006E3245"/>
    <w:rsid w:val="006E7FCD"/>
    <w:rsid w:val="006F001D"/>
    <w:rsid w:val="006F1C0A"/>
    <w:rsid w:val="006F1D00"/>
    <w:rsid w:val="006F5AF3"/>
    <w:rsid w:val="00700C4A"/>
    <w:rsid w:val="00703ED2"/>
    <w:rsid w:val="00704422"/>
    <w:rsid w:val="0070459A"/>
    <w:rsid w:val="00704AEA"/>
    <w:rsid w:val="00711DCE"/>
    <w:rsid w:val="00721378"/>
    <w:rsid w:val="00724BEE"/>
    <w:rsid w:val="00727E9C"/>
    <w:rsid w:val="00733C50"/>
    <w:rsid w:val="00735133"/>
    <w:rsid w:val="00742398"/>
    <w:rsid w:val="0074587A"/>
    <w:rsid w:val="00746281"/>
    <w:rsid w:val="00751FB2"/>
    <w:rsid w:val="00752DEF"/>
    <w:rsid w:val="007541C0"/>
    <w:rsid w:val="0076197A"/>
    <w:rsid w:val="007620EB"/>
    <w:rsid w:val="007749AD"/>
    <w:rsid w:val="007763F1"/>
    <w:rsid w:val="007768A6"/>
    <w:rsid w:val="00780C7D"/>
    <w:rsid w:val="00783109"/>
    <w:rsid w:val="007832CB"/>
    <w:rsid w:val="00785755"/>
    <w:rsid w:val="0079077D"/>
    <w:rsid w:val="00795732"/>
    <w:rsid w:val="007965AB"/>
    <w:rsid w:val="00796B1C"/>
    <w:rsid w:val="00797100"/>
    <w:rsid w:val="007A15FC"/>
    <w:rsid w:val="007B151E"/>
    <w:rsid w:val="007B53C4"/>
    <w:rsid w:val="007B799E"/>
    <w:rsid w:val="007C026D"/>
    <w:rsid w:val="007C26B7"/>
    <w:rsid w:val="007D0224"/>
    <w:rsid w:val="007D3A46"/>
    <w:rsid w:val="007D4300"/>
    <w:rsid w:val="007E2919"/>
    <w:rsid w:val="007E4CC2"/>
    <w:rsid w:val="007E5A6D"/>
    <w:rsid w:val="007E6894"/>
    <w:rsid w:val="007E778D"/>
    <w:rsid w:val="007E7AA7"/>
    <w:rsid w:val="007F3E08"/>
    <w:rsid w:val="007F533C"/>
    <w:rsid w:val="007F551A"/>
    <w:rsid w:val="00801139"/>
    <w:rsid w:val="008018A9"/>
    <w:rsid w:val="00803C84"/>
    <w:rsid w:val="0080768B"/>
    <w:rsid w:val="00811E03"/>
    <w:rsid w:val="0081243F"/>
    <w:rsid w:val="00812CFC"/>
    <w:rsid w:val="00814923"/>
    <w:rsid w:val="00815BA3"/>
    <w:rsid w:val="008167B6"/>
    <w:rsid w:val="00817E86"/>
    <w:rsid w:val="008214F0"/>
    <w:rsid w:val="008219D5"/>
    <w:rsid w:val="0082311A"/>
    <w:rsid w:val="008250C1"/>
    <w:rsid w:val="00825E00"/>
    <w:rsid w:val="00826416"/>
    <w:rsid w:val="0083062A"/>
    <w:rsid w:val="008366D5"/>
    <w:rsid w:val="00842D7E"/>
    <w:rsid w:val="00845214"/>
    <w:rsid w:val="00846DAF"/>
    <w:rsid w:val="00847A7C"/>
    <w:rsid w:val="00852EAA"/>
    <w:rsid w:val="00852F13"/>
    <w:rsid w:val="00854F5A"/>
    <w:rsid w:val="0085605F"/>
    <w:rsid w:val="00856113"/>
    <w:rsid w:val="00856201"/>
    <w:rsid w:val="00856EC3"/>
    <w:rsid w:val="00861E8C"/>
    <w:rsid w:val="00870478"/>
    <w:rsid w:val="008707EB"/>
    <w:rsid w:val="00870BB8"/>
    <w:rsid w:val="00874FCD"/>
    <w:rsid w:val="0087751F"/>
    <w:rsid w:val="0087782B"/>
    <w:rsid w:val="00880521"/>
    <w:rsid w:val="00881FBF"/>
    <w:rsid w:val="008843D4"/>
    <w:rsid w:val="0088444B"/>
    <w:rsid w:val="0088469C"/>
    <w:rsid w:val="00887C6E"/>
    <w:rsid w:val="00890F21"/>
    <w:rsid w:val="0089511A"/>
    <w:rsid w:val="008A5C02"/>
    <w:rsid w:val="008B1166"/>
    <w:rsid w:val="008B1206"/>
    <w:rsid w:val="008B127D"/>
    <w:rsid w:val="008B2B9E"/>
    <w:rsid w:val="008B2DD6"/>
    <w:rsid w:val="008B54F5"/>
    <w:rsid w:val="008B706C"/>
    <w:rsid w:val="008C0888"/>
    <w:rsid w:val="008C6170"/>
    <w:rsid w:val="008C6E19"/>
    <w:rsid w:val="008D06D3"/>
    <w:rsid w:val="008D1F39"/>
    <w:rsid w:val="008D2467"/>
    <w:rsid w:val="008D2DFC"/>
    <w:rsid w:val="008D58DF"/>
    <w:rsid w:val="008D59AB"/>
    <w:rsid w:val="008D60E1"/>
    <w:rsid w:val="008D68D8"/>
    <w:rsid w:val="008D76A2"/>
    <w:rsid w:val="008D7DB3"/>
    <w:rsid w:val="008E25A1"/>
    <w:rsid w:val="008E25AC"/>
    <w:rsid w:val="008E38C8"/>
    <w:rsid w:val="008E3E5D"/>
    <w:rsid w:val="008E6716"/>
    <w:rsid w:val="008E6E61"/>
    <w:rsid w:val="008F0D66"/>
    <w:rsid w:val="008F1197"/>
    <w:rsid w:val="008F405F"/>
    <w:rsid w:val="008F5269"/>
    <w:rsid w:val="008F69B4"/>
    <w:rsid w:val="0090082A"/>
    <w:rsid w:val="00901D41"/>
    <w:rsid w:val="00903035"/>
    <w:rsid w:val="00903AC2"/>
    <w:rsid w:val="00904DE4"/>
    <w:rsid w:val="00907378"/>
    <w:rsid w:val="00907590"/>
    <w:rsid w:val="00907D7D"/>
    <w:rsid w:val="00911ADE"/>
    <w:rsid w:val="00912C1B"/>
    <w:rsid w:val="00913C3A"/>
    <w:rsid w:val="00916209"/>
    <w:rsid w:val="00921466"/>
    <w:rsid w:val="009228F4"/>
    <w:rsid w:val="0092439A"/>
    <w:rsid w:val="009259AE"/>
    <w:rsid w:val="0092734C"/>
    <w:rsid w:val="009337DD"/>
    <w:rsid w:val="00935501"/>
    <w:rsid w:val="00937901"/>
    <w:rsid w:val="00940FAD"/>
    <w:rsid w:val="0094705D"/>
    <w:rsid w:val="0095310D"/>
    <w:rsid w:val="00957F05"/>
    <w:rsid w:val="00960360"/>
    <w:rsid w:val="00961639"/>
    <w:rsid w:val="00961CE3"/>
    <w:rsid w:val="0096459F"/>
    <w:rsid w:val="00974930"/>
    <w:rsid w:val="00975DCC"/>
    <w:rsid w:val="00976CDF"/>
    <w:rsid w:val="009778B1"/>
    <w:rsid w:val="00977C1A"/>
    <w:rsid w:val="00980C35"/>
    <w:rsid w:val="00984A7A"/>
    <w:rsid w:val="00985829"/>
    <w:rsid w:val="00985DE7"/>
    <w:rsid w:val="00990655"/>
    <w:rsid w:val="00992CDF"/>
    <w:rsid w:val="0099364C"/>
    <w:rsid w:val="00993D53"/>
    <w:rsid w:val="009946DD"/>
    <w:rsid w:val="00997287"/>
    <w:rsid w:val="009A195B"/>
    <w:rsid w:val="009A1E32"/>
    <w:rsid w:val="009A28D1"/>
    <w:rsid w:val="009A317C"/>
    <w:rsid w:val="009B22AC"/>
    <w:rsid w:val="009B3248"/>
    <w:rsid w:val="009C140C"/>
    <w:rsid w:val="009C68A7"/>
    <w:rsid w:val="009C6AC2"/>
    <w:rsid w:val="009D370E"/>
    <w:rsid w:val="009D5107"/>
    <w:rsid w:val="009D6EAC"/>
    <w:rsid w:val="009E0CF5"/>
    <w:rsid w:val="009E6314"/>
    <w:rsid w:val="009E7D76"/>
    <w:rsid w:val="00A000C6"/>
    <w:rsid w:val="00A0027C"/>
    <w:rsid w:val="00A03163"/>
    <w:rsid w:val="00A03287"/>
    <w:rsid w:val="00A05B46"/>
    <w:rsid w:val="00A12C58"/>
    <w:rsid w:val="00A15EB4"/>
    <w:rsid w:val="00A21872"/>
    <w:rsid w:val="00A23E7F"/>
    <w:rsid w:val="00A2474E"/>
    <w:rsid w:val="00A25CDA"/>
    <w:rsid w:val="00A27B14"/>
    <w:rsid w:val="00A31555"/>
    <w:rsid w:val="00A32A56"/>
    <w:rsid w:val="00A4401C"/>
    <w:rsid w:val="00A4492D"/>
    <w:rsid w:val="00A44C33"/>
    <w:rsid w:val="00A47B55"/>
    <w:rsid w:val="00A47FE3"/>
    <w:rsid w:val="00A508AC"/>
    <w:rsid w:val="00A536DA"/>
    <w:rsid w:val="00A54AA6"/>
    <w:rsid w:val="00A54DFA"/>
    <w:rsid w:val="00A5741F"/>
    <w:rsid w:val="00A579C1"/>
    <w:rsid w:val="00A57ABA"/>
    <w:rsid w:val="00A63CAF"/>
    <w:rsid w:val="00A674DA"/>
    <w:rsid w:val="00A700A6"/>
    <w:rsid w:val="00A708C4"/>
    <w:rsid w:val="00A7105F"/>
    <w:rsid w:val="00A7342C"/>
    <w:rsid w:val="00A74088"/>
    <w:rsid w:val="00A7477B"/>
    <w:rsid w:val="00A74810"/>
    <w:rsid w:val="00A74F29"/>
    <w:rsid w:val="00A772DB"/>
    <w:rsid w:val="00A776FB"/>
    <w:rsid w:val="00A910B0"/>
    <w:rsid w:val="00A913E7"/>
    <w:rsid w:val="00A93C2D"/>
    <w:rsid w:val="00A94102"/>
    <w:rsid w:val="00A9460E"/>
    <w:rsid w:val="00A96405"/>
    <w:rsid w:val="00A9708D"/>
    <w:rsid w:val="00A97785"/>
    <w:rsid w:val="00A97A35"/>
    <w:rsid w:val="00AA1481"/>
    <w:rsid w:val="00AA497B"/>
    <w:rsid w:val="00AA648F"/>
    <w:rsid w:val="00AA7D0F"/>
    <w:rsid w:val="00AB3871"/>
    <w:rsid w:val="00AB3CBA"/>
    <w:rsid w:val="00AB5928"/>
    <w:rsid w:val="00AB6FCF"/>
    <w:rsid w:val="00AB76CD"/>
    <w:rsid w:val="00AB7D87"/>
    <w:rsid w:val="00AC32A8"/>
    <w:rsid w:val="00AD0535"/>
    <w:rsid w:val="00AD168B"/>
    <w:rsid w:val="00AD2225"/>
    <w:rsid w:val="00AD6BC6"/>
    <w:rsid w:val="00AE098C"/>
    <w:rsid w:val="00AE2C95"/>
    <w:rsid w:val="00AE6300"/>
    <w:rsid w:val="00AE6E9B"/>
    <w:rsid w:val="00AF08AD"/>
    <w:rsid w:val="00AF69B4"/>
    <w:rsid w:val="00AF7D91"/>
    <w:rsid w:val="00B0026F"/>
    <w:rsid w:val="00B01CD6"/>
    <w:rsid w:val="00B06F0A"/>
    <w:rsid w:val="00B07EA1"/>
    <w:rsid w:val="00B10E47"/>
    <w:rsid w:val="00B11849"/>
    <w:rsid w:val="00B138B4"/>
    <w:rsid w:val="00B13E35"/>
    <w:rsid w:val="00B14367"/>
    <w:rsid w:val="00B150CC"/>
    <w:rsid w:val="00B15E26"/>
    <w:rsid w:val="00B21342"/>
    <w:rsid w:val="00B21DA7"/>
    <w:rsid w:val="00B2365C"/>
    <w:rsid w:val="00B24910"/>
    <w:rsid w:val="00B26562"/>
    <w:rsid w:val="00B326DF"/>
    <w:rsid w:val="00B32BCE"/>
    <w:rsid w:val="00B41B18"/>
    <w:rsid w:val="00B44063"/>
    <w:rsid w:val="00B451B4"/>
    <w:rsid w:val="00B47193"/>
    <w:rsid w:val="00B479C3"/>
    <w:rsid w:val="00B47A6E"/>
    <w:rsid w:val="00B50531"/>
    <w:rsid w:val="00B532DD"/>
    <w:rsid w:val="00B5683E"/>
    <w:rsid w:val="00B57CC1"/>
    <w:rsid w:val="00B62FA4"/>
    <w:rsid w:val="00B701C8"/>
    <w:rsid w:val="00B7416C"/>
    <w:rsid w:val="00B74D60"/>
    <w:rsid w:val="00B7606A"/>
    <w:rsid w:val="00B7726C"/>
    <w:rsid w:val="00B77640"/>
    <w:rsid w:val="00B80404"/>
    <w:rsid w:val="00B8221C"/>
    <w:rsid w:val="00B8271A"/>
    <w:rsid w:val="00B835C9"/>
    <w:rsid w:val="00B83F27"/>
    <w:rsid w:val="00B90A9D"/>
    <w:rsid w:val="00B917A3"/>
    <w:rsid w:val="00B941A5"/>
    <w:rsid w:val="00B94C12"/>
    <w:rsid w:val="00B95161"/>
    <w:rsid w:val="00B9588E"/>
    <w:rsid w:val="00B9791B"/>
    <w:rsid w:val="00BA22D1"/>
    <w:rsid w:val="00BA32D6"/>
    <w:rsid w:val="00BB1FC6"/>
    <w:rsid w:val="00BB4E02"/>
    <w:rsid w:val="00BB5CD2"/>
    <w:rsid w:val="00BC11FE"/>
    <w:rsid w:val="00BC5346"/>
    <w:rsid w:val="00BD72A3"/>
    <w:rsid w:val="00BE3E98"/>
    <w:rsid w:val="00BE5AA0"/>
    <w:rsid w:val="00BE5EB6"/>
    <w:rsid w:val="00BF0FBF"/>
    <w:rsid w:val="00BF14E9"/>
    <w:rsid w:val="00BF1797"/>
    <w:rsid w:val="00BF5930"/>
    <w:rsid w:val="00C00652"/>
    <w:rsid w:val="00C0371D"/>
    <w:rsid w:val="00C04969"/>
    <w:rsid w:val="00C100EC"/>
    <w:rsid w:val="00C15443"/>
    <w:rsid w:val="00C15574"/>
    <w:rsid w:val="00C16DB0"/>
    <w:rsid w:val="00C16F06"/>
    <w:rsid w:val="00C2115E"/>
    <w:rsid w:val="00C224F8"/>
    <w:rsid w:val="00C22CA2"/>
    <w:rsid w:val="00C22CCB"/>
    <w:rsid w:val="00C27319"/>
    <w:rsid w:val="00C330AB"/>
    <w:rsid w:val="00C339A2"/>
    <w:rsid w:val="00C35024"/>
    <w:rsid w:val="00C4108F"/>
    <w:rsid w:val="00C432E1"/>
    <w:rsid w:val="00C45F79"/>
    <w:rsid w:val="00C46385"/>
    <w:rsid w:val="00C46A24"/>
    <w:rsid w:val="00C51A09"/>
    <w:rsid w:val="00C53823"/>
    <w:rsid w:val="00C604F7"/>
    <w:rsid w:val="00C613D2"/>
    <w:rsid w:val="00C620F1"/>
    <w:rsid w:val="00C6367A"/>
    <w:rsid w:val="00C63831"/>
    <w:rsid w:val="00C65B87"/>
    <w:rsid w:val="00C6774B"/>
    <w:rsid w:val="00C67A52"/>
    <w:rsid w:val="00C71064"/>
    <w:rsid w:val="00C72C05"/>
    <w:rsid w:val="00C74E3E"/>
    <w:rsid w:val="00C77C2E"/>
    <w:rsid w:val="00C83EF2"/>
    <w:rsid w:val="00C86DCC"/>
    <w:rsid w:val="00C8733B"/>
    <w:rsid w:val="00C9217A"/>
    <w:rsid w:val="00C92D15"/>
    <w:rsid w:val="00CA4929"/>
    <w:rsid w:val="00CA6A05"/>
    <w:rsid w:val="00CB01B7"/>
    <w:rsid w:val="00CB053C"/>
    <w:rsid w:val="00CB2C05"/>
    <w:rsid w:val="00CB66AF"/>
    <w:rsid w:val="00CC1C2A"/>
    <w:rsid w:val="00CC4FE5"/>
    <w:rsid w:val="00CC56D5"/>
    <w:rsid w:val="00CC7626"/>
    <w:rsid w:val="00CD077D"/>
    <w:rsid w:val="00CD4CE3"/>
    <w:rsid w:val="00CE1DBA"/>
    <w:rsid w:val="00CE285C"/>
    <w:rsid w:val="00CE29F8"/>
    <w:rsid w:val="00CE49D8"/>
    <w:rsid w:val="00CF1922"/>
    <w:rsid w:val="00CF2B8E"/>
    <w:rsid w:val="00D037D4"/>
    <w:rsid w:val="00D04825"/>
    <w:rsid w:val="00D062DF"/>
    <w:rsid w:val="00D077EA"/>
    <w:rsid w:val="00D1394C"/>
    <w:rsid w:val="00D1622B"/>
    <w:rsid w:val="00D2611C"/>
    <w:rsid w:val="00D26B5C"/>
    <w:rsid w:val="00D317F6"/>
    <w:rsid w:val="00D32C5E"/>
    <w:rsid w:val="00D34A13"/>
    <w:rsid w:val="00D42606"/>
    <w:rsid w:val="00D45598"/>
    <w:rsid w:val="00D512E0"/>
    <w:rsid w:val="00D52B2F"/>
    <w:rsid w:val="00D55BE9"/>
    <w:rsid w:val="00D55E4D"/>
    <w:rsid w:val="00D565E0"/>
    <w:rsid w:val="00D570A5"/>
    <w:rsid w:val="00D60BEF"/>
    <w:rsid w:val="00D61E02"/>
    <w:rsid w:val="00D639A5"/>
    <w:rsid w:val="00D63F0B"/>
    <w:rsid w:val="00D64A39"/>
    <w:rsid w:val="00D65BBD"/>
    <w:rsid w:val="00D65FC2"/>
    <w:rsid w:val="00D711AC"/>
    <w:rsid w:val="00D72BF5"/>
    <w:rsid w:val="00D80603"/>
    <w:rsid w:val="00D80B89"/>
    <w:rsid w:val="00D80C36"/>
    <w:rsid w:val="00D80DB6"/>
    <w:rsid w:val="00D81A61"/>
    <w:rsid w:val="00D81DAA"/>
    <w:rsid w:val="00D8469E"/>
    <w:rsid w:val="00D85AA9"/>
    <w:rsid w:val="00D90906"/>
    <w:rsid w:val="00D91F47"/>
    <w:rsid w:val="00D96124"/>
    <w:rsid w:val="00DA11B3"/>
    <w:rsid w:val="00DA57A3"/>
    <w:rsid w:val="00DB1621"/>
    <w:rsid w:val="00DB294E"/>
    <w:rsid w:val="00DB7AB2"/>
    <w:rsid w:val="00DC27C8"/>
    <w:rsid w:val="00DC2ACA"/>
    <w:rsid w:val="00DC4208"/>
    <w:rsid w:val="00DC6D9F"/>
    <w:rsid w:val="00DD2C41"/>
    <w:rsid w:val="00DD370F"/>
    <w:rsid w:val="00DD6A4A"/>
    <w:rsid w:val="00DD6CD2"/>
    <w:rsid w:val="00DE040D"/>
    <w:rsid w:val="00DF5773"/>
    <w:rsid w:val="00DF591A"/>
    <w:rsid w:val="00DF6FFF"/>
    <w:rsid w:val="00E032E3"/>
    <w:rsid w:val="00E06085"/>
    <w:rsid w:val="00E06D27"/>
    <w:rsid w:val="00E16470"/>
    <w:rsid w:val="00E171C2"/>
    <w:rsid w:val="00E17A6E"/>
    <w:rsid w:val="00E214C2"/>
    <w:rsid w:val="00E27083"/>
    <w:rsid w:val="00E27B55"/>
    <w:rsid w:val="00E3074B"/>
    <w:rsid w:val="00E346C1"/>
    <w:rsid w:val="00E351D7"/>
    <w:rsid w:val="00E376D7"/>
    <w:rsid w:val="00E37896"/>
    <w:rsid w:val="00E37BEE"/>
    <w:rsid w:val="00E37ECC"/>
    <w:rsid w:val="00E42403"/>
    <w:rsid w:val="00E42E05"/>
    <w:rsid w:val="00E46735"/>
    <w:rsid w:val="00E509F0"/>
    <w:rsid w:val="00E51AA5"/>
    <w:rsid w:val="00E56AC6"/>
    <w:rsid w:val="00E64860"/>
    <w:rsid w:val="00E66027"/>
    <w:rsid w:val="00E668DF"/>
    <w:rsid w:val="00E712D4"/>
    <w:rsid w:val="00E7461B"/>
    <w:rsid w:val="00E84B8A"/>
    <w:rsid w:val="00E879D4"/>
    <w:rsid w:val="00E9011C"/>
    <w:rsid w:val="00E910FE"/>
    <w:rsid w:val="00E91C48"/>
    <w:rsid w:val="00E93BAF"/>
    <w:rsid w:val="00E9585B"/>
    <w:rsid w:val="00EA26E8"/>
    <w:rsid w:val="00EA4AD5"/>
    <w:rsid w:val="00EA6367"/>
    <w:rsid w:val="00EB1890"/>
    <w:rsid w:val="00EB3685"/>
    <w:rsid w:val="00EB4719"/>
    <w:rsid w:val="00EC3F31"/>
    <w:rsid w:val="00EC6A14"/>
    <w:rsid w:val="00ED1258"/>
    <w:rsid w:val="00ED434C"/>
    <w:rsid w:val="00ED47EB"/>
    <w:rsid w:val="00ED55BB"/>
    <w:rsid w:val="00ED668C"/>
    <w:rsid w:val="00ED68B2"/>
    <w:rsid w:val="00ED787F"/>
    <w:rsid w:val="00ED7BBE"/>
    <w:rsid w:val="00ED7EF2"/>
    <w:rsid w:val="00EE0EBA"/>
    <w:rsid w:val="00EE1F47"/>
    <w:rsid w:val="00EE6A94"/>
    <w:rsid w:val="00EF28B6"/>
    <w:rsid w:val="00EF4F0F"/>
    <w:rsid w:val="00EF74AA"/>
    <w:rsid w:val="00F01842"/>
    <w:rsid w:val="00F02B79"/>
    <w:rsid w:val="00F04C17"/>
    <w:rsid w:val="00F07154"/>
    <w:rsid w:val="00F07297"/>
    <w:rsid w:val="00F11A67"/>
    <w:rsid w:val="00F12DBF"/>
    <w:rsid w:val="00F13985"/>
    <w:rsid w:val="00F14C61"/>
    <w:rsid w:val="00F17F4A"/>
    <w:rsid w:val="00F22A9A"/>
    <w:rsid w:val="00F24D37"/>
    <w:rsid w:val="00F252E0"/>
    <w:rsid w:val="00F25410"/>
    <w:rsid w:val="00F2551B"/>
    <w:rsid w:val="00F27FF1"/>
    <w:rsid w:val="00F312EA"/>
    <w:rsid w:val="00F32332"/>
    <w:rsid w:val="00F32723"/>
    <w:rsid w:val="00F336BF"/>
    <w:rsid w:val="00F34AF6"/>
    <w:rsid w:val="00F37A15"/>
    <w:rsid w:val="00F44F66"/>
    <w:rsid w:val="00F50885"/>
    <w:rsid w:val="00F548E1"/>
    <w:rsid w:val="00F5555F"/>
    <w:rsid w:val="00F568EA"/>
    <w:rsid w:val="00F63419"/>
    <w:rsid w:val="00F63906"/>
    <w:rsid w:val="00F660B9"/>
    <w:rsid w:val="00F715B6"/>
    <w:rsid w:val="00F72859"/>
    <w:rsid w:val="00F72C41"/>
    <w:rsid w:val="00F73D12"/>
    <w:rsid w:val="00F7426B"/>
    <w:rsid w:val="00F75569"/>
    <w:rsid w:val="00F76710"/>
    <w:rsid w:val="00F817BB"/>
    <w:rsid w:val="00F821C0"/>
    <w:rsid w:val="00F82487"/>
    <w:rsid w:val="00F83175"/>
    <w:rsid w:val="00F845CB"/>
    <w:rsid w:val="00F845E1"/>
    <w:rsid w:val="00F84FDF"/>
    <w:rsid w:val="00F86F0F"/>
    <w:rsid w:val="00F905A2"/>
    <w:rsid w:val="00F90EDB"/>
    <w:rsid w:val="00F92466"/>
    <w:rsid w:val="00F92A1D"/>
    <w:rsid w:val="00F97751"/>
    <w:rsid w:val="00FA0FE3"/>
    <w:rsid w:val="00FA5DEE"/>
    <w:rsid w:val="00FA7DF3"/>
    <w:rsid w:val="00FB30AF"/>
    <w:rsid w:val="00FB5B2D"/>
    <w:rsid w:val="00FB7A26"/>
    <w:rsid w:val="00FC1BE2"/>
    <w:rsid w:val="00FC260F"/>
    <w:rsid w:val="00FC4E21"/>
    <w:rsid w:val="00FC7364"/>
    <w:rsid w:val="00FD2BD5"/>
    <w:rsid w:val="00FD2F31"/>
    <w:rsid w:val="00FD4007"/>
    <w:rsid w:val="00FD6464"/>
    <w:rsid w:val="00FD699C"/>
    <w:rsid w:val="00FD6EF1"/>
    <w:rsid w:val="00FE1F14"/>
    <w:rsid w:val="00FE2323"/>
    <w:rsid w:val="00FF0C84"/>
    <w:rsid w:val="00FF0E11"/>
    <w:rsid w:val="00FF1878"/>
    <w:rsid w:val="00FF4DE3"/>
    <w:rsid w:val="00FF5F06"/>
    <w:rsid w:val="00FF74AC"/>
    <w:rsid w:val="00FF753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24EF"/>
  <w15:chartTrackingRefBased/>
  <w15:docId w15:val="{3EC3030D-6B98-5046-AEA1-9298E56BE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77B07"/>
    <w:pPr>
      <w:spacing w:after="200"/>
    </w:pPr>
    <w:rPr>
      <w:rFonts w:ascii="Arial" w:hAnsi="Arial"/>
      <w:color w:val="000000"/>
      <w:sz w:val="24"/>
      <w:szCs w:val="24"/>
      <w:lang w:eastAsia="en-US"/>
    </w:rPr>
  </w:style>
  <w:style w:type="paragraph" w:styleId="Heading1">
    <w:name w:val="heading 1"/>
    <w:basedOn w:val="Normal"/>
    <w:next w:val="Normal"/>
    <w:link w:val="Heading1Char"/>
    <w:qFormat/>
    <w:rsid w:val="00553E50"/>
    <w:pPr>
      <w:spacing w:before="120"/>
      <w:outlineLvl w:val="0"/>
    </w:pPr>
    <w:rPr>
      <w:rFonts w:ascii="Calibri" w:eastAsia="Times New Roman" w:hAnsi="Calibri" w:cs="Calibri"/>
      <w:b/>
      <w:bCs/>
      <w:color w:val="auto"/>
      <w:sz w:val="40"/>
      <w:szCs w:val="28"/>
    </w:rPr>
  </w:style>
  <w:style w:type="paragraph" w:styleId="Heading2">
    <w:name w:val="heading 2"/>
    <w:basedOn w:val="Normal"/>
    <w:next w:val="Normal"/>
    <w:link w:val="Heading2Char"/>
    <w:unhideWhenUsed/>
    <w:qFormat/>
    <w:rsid w:val="00596BAA"/>
    <w:pPr>
      <w:spacing w:before="60" w:after="120"/>
      <w:outlineLvl w:val="1"/>
    </w:pPr>
    <w:rPr>
      <w:rFonts w:ascii="Calibri" w:eastAsia="Times New Roman" w:hAnsi="Calibri" w:cs="Calibri"/>
      <w:b/>
      <w:bCs/>
      <w:color w:val="2C5A77"/>
      <w:sz w:val="32"/>
      <w:szCs w:val="26"/>
    </w:rPr>
  </w:style>
  <w:style w:type="paragraph" w:styleId="Heading3">
    <w:name w:val="heading 3"/>
    <w:basedOn w:val="Normal"/>
    <w:next w:val="Normal"/>
    <w:link w:val="Heading3Char"/>
    <w:unhideWhenUsed/>
    <w:qFormat/>
    <w:rsid w:val="00961CE3"/>
    <w:pPr>
      <w:keepNext/>
      <w:keepLines/>
      <w:spacing w:before="60" w:after="120"/>
      <w:outlineLvl w:val="2"/>
    </w:pPr>
    <w:rPr>
      <w:rFonts w:ascii="Calibri" w:eastAsia="Times New Roman" w:hAnsi="Calibri" w:cs="Calibri"/>
      <w:b/>
      <w:bCs/>
      <w: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5DF7"/>
    <w:pPr>
      <w:tabs>
        <w:tab w:val="center" w:pos="4320"/>
        <w:tab w:val="right" w:pos="8640"/>
      </w:tabs>
      <w:spacing w:after="0"/>
    </w:pPr>
  </w:style>
  <w:style w:type="character" w:customStyle="1" w:styleId="FooterChar">
    <w:name w:val="Footer Char"/>
    <w:link w:val="Footer"/>
    <w:uiPriority w:val="99"/>
    <w:rsid w:val="00565DF7"/>
    <w:rPr>
      <w:color w:val="000000"/>
    </w:rPr>
  </w:style>
  <w:style w:type="paragraph" w:styleId="ListParagraph">
    <w:name w:val="List Paragraph"/>
    <w:basedOn w:val="Normal"/>
    <w:uiPriority w:val="34"/>
    <w:semiHidden/>
    <w:unhideWhenUsed/>
    <w:qFormat/>
    <w:rsid w:val="006573DF"/>
    <w:pPr>
      <w:ind w:left="720"/>
      <w:contextualSpacing/>
    </w:pPr>
  </w:style>
  <w:style w:type="character" w:customStyle="1" w:styleId="Heading1Char">
    <w:name w:val="Heading 1 Char"/>
    <w:link w:val="Heading1"/>
    <w:rsid w:val="00553E50"/>
    <w:rPr>
      <w:rFonts w:ascii="Calibri" w:eastAsia="Times New Roman" w:hAnsi="Calibri" w:cs="Calibri"/>
      <w:b/>
      <w:bCs/>
      <w:sz w:val="40"/>
      <w:szCs w:val="28"/>
      <w:lang w:eastAsia="en-US"/>
    </w:rPr>
  </w:style>
  <w:style w:type="character" w:customStyle="1" w:styleId="Heading2Char">
    <w:name w:val="Heading 2 Char"/>
    <w:link w:val="Heading2"/>
    <w:rsid w:val="00596BAA"/>
    <w:rPr>
      <w:rFonts w:ascii="Calibri" w:eastAsia="Times New Roman" w:hAnsi="Calibri" w:cs="Calibri"/>
      <w:b/>
      <w:bCs/>
      <w:color w:val="2C5A77"/>
      <w:sz w:val="32"/>
      <w:szCs w:val="26"/>
      <w:lang w:eastAsia="en-US"/>
    </w:rPr>
  </w:style>
  <w:style w:type="paragraph" w:styleId="BalloonText">
    <w:name w:val="Balloon Text"/>
    <w:basedOn w:val="Normal"/>
    <w:link w:val="BalloonTextChar"/>
    <w:uiPriority w:val="99"/>
    <w:semiHidden/>
    <w:unhideWhenUsed/>
    <w:rsid w:val="009D6EAC"/>
    <w:pPr>
      <w:spacing w:after="0"/>
    </w:pPr>
    <w:rPr>
      <w:rFonts w:ascii="Tahoma" w:hAnsi="Tahoma" w:cs="Tahoma"/>
      <w:sz w:val="16"/>
      <w:szCs w:val="16"/>
    </w:rPr>
  </w:style>
  <w:style w:type="character" w:customStyle="1" w:styleId="BalloonTextChar">
    <w:name w:val="Balloon Text Char"/>
    <w:link w:val="BalloonText"/>
    <w:uiPriority w:val="99"/>
    <w:semiHidden/>
    <w:rsid w:val="009D6EAC"/>
    <w:rPr>
      <w:rFonts w:ascii="Tahoma" w:hAnsi="Tahoma" w:cs="Tahoma"/>
      <w:color w:val="000000"/>
      <w:sz w:val="16"/>
      <w:szCs w:val="16"/>
    </w:rPr>
  </w:style>
  <w:style w:type="paragraph" w:customStyle="1" w:styleId="BodyText1">
    <w:name w:val="Body Text 1"/>
    <w:basedOn w:val="Normal"/>
    <w:link w:val="BodyText1Char"/>
    <w:qFormat/>
    <w:rsid w:val="00553E50"/>
    <w:pPr>
      <w:spacing w:before="60" w:after="120"/>
    </w:pPr>
    <w:rPr>
      <w:rFonts w:cs="Arial"/>
      <w:szCs w:val="28"/>
    </w:rPr>
  </w:style>
  <w:style w:type="character" w:customStyle="1" w:styleId="BodyText1Char">
    <w:name w:val="Body Text 1 Char"/>
    <w:link w:val="BodyText1"/>
    <w:rsid w:val="00553E50"/>
    <w:rPr>
      <w:rFonts w:ascii="Arial" w:hAnsi="Arial" w:cs="Arial"/>
      <w:color w:val="000000"/>
      <w:sz w:val="24"/>
      <w:szCs w:val="28"/>
      <w:lang w:eastAsia="en-US"/>
    </w:rPr>
  </w:style>
  <w:style w:type="character" w:styleId="PlaceholderText">
    <w:name w:val="Placeholder Text"/>
    <w:uiPriority w:val="99"/>
    <w:semiHidden/>
    <w:rsid w:val="00D80B89"/>
    <w:rPr>
      <w:color w:val="808080"/>
    </w:rPr>
  </w:style>
  <w:style w:type="paragraph" w:styleId="NoSpacing">
    <w:name w:val="No Spacing"/>
    <w:uiPriority w:val="1"/>
    <w:semiHidden/>
    <w:unhideWhenUsed/>
    <w:qFormat/>
    <w:rsid w:val="00154BC6"/>
    <w:rPr>
      <w:rFonts w:ascii="Arial" w:hAnsi="Arial"/>
      <w:color w:val="000000"/>
      <w:sz w:val="24"/>
      <w:szCs w:val="24"/>
      <w:lang w:eastAsia="en-US"/>
    </w:rPr>
  </w:style>
  <w:style w:type="paragraph" w:customStyle="1" w:styleId="Bullet">
    <w:name w:val="Bullet"/>
    <w:basedOn w:val="ListParagraph"/>
    <w:qFormat/>
    <w:rsid w:val="00553E50"/>
    <w:pPr>
      <w:numPr>
        <w:numId w:val="1"/>
      </w:numPr>
      <w:spacing w:after="120"/>
    </w:pPr>
    <w:rPr>
      <w:rFonts w:cs="Arial"/>
    </w:rPr>
  </w:style>
  <w:style w:type="character" w:customStyle="1" w:styleId="Heading3Char">
    <w:name w:val="Heading 3 Char"/>
    <w:link w:val="Heading3"/>
    <w:rsid w:val="00961CE3"/>
    <w:rPr>
      <w:rFonts w:ascii="Calibri" w:eastAsia="Times New Roman" w:hAnsi="Calibri" w:cs="Calibri"/>
      <w:b/>
      <w:bCs/>
      <w:i/>
      <w:sz w:val="28"/>
      <w:szCs w:val="28"/>
      <w:lang w:eastAsia="en-US"/>
    </w:rPr>
  </w:style>
  <w:style w:type="table" w:styleId="TableGrid">
    <w:name w:val="Table Grid"/>
    <w:basedOn w:val="TableNormal"/>
    <w:uiPriority w:val="59"/>
    <w:rsid w:val="00E37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376D7"/>
    <w:pPr>
      <w:spacing w:after="0"/>
    </w:pPr>
    <w:rPr>
      <w:sz w:val="20"/>
      <w:szCs w:val="20"/>
    </w:rPr>
  </w:style>
  <w:style w:type="character" w:customStyle="1" w:styleId="FootnoteTextChar">
    <w:name w:val="Footnote Text Char"/>
    <w:link w:val="FootnoteText"/>
    <w:uiPriority w:val="99"/>
    <w:semiHidden/>
    <w:rsid w:val="00E376D7"/>
    <w:rPr>
      <w:rFonts w:ascii="Arial" w:hAnsi="Arial"/>
      <w:color w:val="000000"/>
      <w:lang w:eastAsia="en-US"/>
    </w:rPr>
  </w:style>
  <w:style w:type="character" w:styleId="FootnoteReference">
    <w:name w:val="footnote reference"/>
    <w:uiPriority w:val="99"/>
    <w:semiHidden/>
    <w:unhideWhenUsed/>
    <w:rsid w:val="00E376D7"/>
    <w:rPr>
      <w:vertAlign w:val="superscript"/>
    </w:rPr>
  </w:style>
  <w:style w:type="paragraph" w:styleId="Header">
    <w:name w:val="header"/>
    <w:basedOn w:val="Normal"/>
    <w:link w:val="HeaderChar"/>
    <w:uiPriority w:val="99"/>
    <w:unhideWhenUsed/>
    <w:rsid w:val="00CB2C05"/>
    <w:pPr>
      <w:tabs>
        <w:tab w:val="center" w:pos="4680"/>
        <w:tab w:val="right" w:pos="9360"/>
      </w:tabs>
    </w:pPr>
  </w:style>
  <w:style w:type="character" w:customStyle="1" w:styleId="HeaderChar">
    <w:name w:val="Header Char"/>
    <w:link w:val="Header"/>
    <w:uiPriority w:val="99"/>
    <w:rsid w:val="00CB2C05"/>
    <w:rPr>
      <w:rFonts w:ascii="Arial" w:hAnsi="Arial"/>
      <w:color w:val="000000"/>
      <w:sz w:val="24"/>
      <w:szCs w:val="24"/>
      <w:lang w:eastAsia="en-US"/>
    </w:rPr>
  </w:style>
  <w:style w:type="paragraph" w:customStyle="1" w:styleId="Bullet-indent">
    <w:name w:val="Bullet - indent"/>
    <w:basedOn w:val="Bullet"/>
    <w:qFormat/>
    <w:rsid w:val="002445EA"/>
    <w:pPr>
      <w:numPr>
        <w:numId w:val="0"/>
      </w:numPr>
      <w:tabs>
        <w:tab w:val="num" w:pos="360"/>
      </w:tabs>
      <w:ind w:left="1083" w:hanging="360"/>
    </w:pPr>
    <w:rPr>
      <w:rFonts w:eastAsia="Calibri"/>
      <w:lang w:eastAsia="en-GB"/>
    </w:rPr>
  </w:style>
  <w:style w:type="paragraph" w:customStyle="1" w:styleId="Tableheading">
    <w:name w:val="Table heading"/>
    <w:basedOn w:val="Bullet"/>
    <w:uiPriority w:val="2"/>
    <w:qFormat/>
    <w:rsid w:val="002445EA"/>
    <w:pPr>
      <w:keepNext/>
      <w:numPr>
        <w:numId w:val="0"/>
      </w:numPr>
    </w:pPr>
    <w:rPr>
      <w:rFonts w:eastAsia="Calibri"/>
      <w:b/>
      <w:bCs/>
      <w:sz w:val="30"/>
      <w:szCs w:val="30"/>
      <w:lang w:eastAsia="en-GB"/>
    </w:rPr>
  </w:style>
  <w:style w:type="paragraph" w:customStyle="1" w:styleId="Figurecaption">
    <w:name w:val="Figure caption"/>
    <w:basedOn w:val="Bullet"/>
    <w:uiPriority w:val="2"/>
    <w:qFormat/>
    <w:rsid w:val="002445EA"/>
    <w:pPr>
      <w:numPr>
        <w:numId w:val="0"/>
      </w:numPr>
    </w:pPr>
    <w:rPr>
      <w:rFonts w:eastAsia="Calibri"/>
      <w:i/>
      <w:iCs/>
      <w:lang w:eastAsia="en-GB"/>
    </w:rPr>
  </w:style>
  <w:style w:type="character" w:styleId="Hyperlink">
    <w:name w:val="Hyperlink"/>
    <w:basedOn w:val="DefaultParagraphFont"/>
    <w:uiPriority w:val="99"/>
    <w:unhideWhenUsed/>
    <w:rsid w:val="00E214C2"/>
    <w:rPr>
      <w:color w:val="0563C1" w:themeColor="hyperlink"/>
      <w:u w:val="single"/>
    </w:rPr>
  </w:style>
  <w:style w:type="character" w:styleId="UnresolvedMention">
    <w:name w:val="Unresolved Mention"/>
    <w:basedOn w:val="DefaultParagraphFont"/>
    <w:uiPriority w:val="99"/>
    <w:semiHidden/>
    <w:unhideWhenUsed/>
    <w:rsid w:val="00E214C2"/>
    <w:rPr>
      <w:color w:val="605E5C"/>
      <w:shd w:val="clear" w:color="auto" w:fill="E1DFDD"/>
    </w:rPr>
  </w:style>
  <w:style w:type="character" w:customStyle="1" w:styleId="ui-provider">
    <w:name w:val="ui-provider"/>
    <w:basedOn w:val="DefaultParagraphFont"/>
    <w:rsid w:val="00EB4719"/>
  </w:style>
  <w:style w:type="character" w:styleId="FollowedHyperlink">
    <w:name w:val="FollowedHyperlink"/>
    <w:basedOn w:val="DefaultParagraphFont"/>
    <w:uiPriority w:val="99"/>
    <w:semiHidden/>
    <w:unhideWhenUsed/>
    <w:rsid w:val="00A94102"/>
    <w:rPr>
      <w:color w:val="954F72" w:themeColor="followedHyperlink"/>
      <w:u w:val="single"/>
    </w:rPr>
  </w:style>
  <w:style w:type="paragraph" w:styleId="Revision">
    <w:name w:val="Revision"/>
    <w:hidden/>
    <w:uiPriority w:val="99"/>
    <w:semiHidden/>
    <w:rsid w:val="00A579C1"/>
    <w:rPr>
      <w:rFonts w:ascii="Arial" w:hAnsi="Arial"/>
      <w:color w:val="000000"/>
      <w:sz w:val="24"/>
      <w:szCs w:val="24"/>
      <w:lang w:eastAsia="en-US"/>
    </w:rPr>
  </w:style>
  <w:style w:type="character" w:styleId="CommentReference">
    <w:name w:val="annotation reference"/>
    <w:basedOn w:val="DefaultParagraphFont"/>
    <w:uiPriority w:val="99"/>
    <w:semiHidden/>
    <w:unhideWhenUsed/>
    <w:rsid w:val="00A579C1"/>
    <w:rPr>
      <w:sz w:val="16"/>
      <w:szCs w:val="16"/>
    </w:rPr>
  </w:style>
  <w:style w:type="paragraph" w:styleId="CommentText">
    <w:name w:val="annotation text"/>
    <w:basedOn w:val="Normal"/>
    <w:link w:val="CommentTextChar"/>
    <w:uiPriority w:val="99"/>
    <w:semiHidden/>
    <w:unhideWhenUsed/>
    <w:rsid w:val="00A579C1"/>
    <w:rPr>
      <w:sz w:val="20"/>
      <w:szCs w:val="20"/>
    </w:rPr>
  </w:style>
  <w:style w:type="character" w:customStyle="1" w:styleId="CommentTextChar">
    <w:name w:val="Comment Text Char"/>
    <w:basedOn w:val="DefaultParagraphFont"/>
    <w:link w:val="CommentText"/>
    <w:uiPriority w:val="99"/>
    <w:semiHidden/>
    <w:rsid w:val="00A579C1"/>
    <w:rPr>
      <w:rFonts w:ascii="Arial" w:hAnsi="Arial"/>
      <w:color w:val="000000"/>
      <w:lang w:eastAsia="en-US"/>
    </w:rPr>
  </w:style>
  <w:style w:type="paragraph" w:styleId="CommentSubject">
    <w:name w:val="annotation subject"/>
    <w:basedOn w:val="CommentText"/>
    <w:next w:val="CommentText"/>
    <w:link w:val="CommentSubjectChar"/>
    <w:uiPriority w:val="99"/>
    <w:semiHidden/>
    <w:unhideWhenUsed/>
    <w:rsid w:val="00A579C1"/>
    <w:rPr>
      <w:b/>
      <w:bCs/>
    </w:rPr>
  </w:style>
  <w:style w:type="character" w:customStyle="1" w:styleId="CommentSubjectChar">
    <w:name w:val="Comment Subject Char"/>
    <w:basedOn w:val="CommentTextChar"/>
    <w:link w:val="CommentSubject"/>
    <w:uiPriority w:val="99"/>
    <w:semiHidden/>
    <w:rsid w:val="00A579C1"/>
    <w:rPr>
      <w:rFonts w:ascii="Arial" w:hAnsi="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83782">
      <w:bodyDiv w:val="1"/>
      <w:marLeft w:val="0"/>
      <w:marRight w:val="0"/>
      <w:marTop w:val="0"/>
      <w:marBottom w:val="0"/>
      <w:divBdr>
        <w:top w:val="none" w:sz="0" w:space="0" w:color="auto"/>
        <w:left w:val="none" w:sz="0" w:space="0" w:color="auto"/>
        <w:bottom w:val="none" w:sz="0" w:space="0" w:color="auto"/>
        <w:right w:val="none" w:sz="0" w:space="0" w:color="auto"/>
      </w:divBdr>
    </w:div>
    <w:div w:id="1756517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ingagewell@lancashire.gov.uk" TargetMode="External"/><Relationship Id="rId13" Type="http://schemas.openxmlformats.org/officeDocument/2006/relationships/hyperlink" Target="mailto:commissioningagewell@lancashire.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s://teams.microsoft.com/l/meetup-join/19%253ameeting_MmI1M2M3NDktMzIzNS00YjY2LWE1MjgtY2UxYmI0NmEyZWE2%2540thread.v2/0?context%3D%257b%2522Tid%2522%253a%252237c354b2-85b0-47f5-b222-07b48d774ee3%2522%252c%2522Oid%2522%253a%25224b124f13-1132-4c5f-8688-6c764ebd3e7a%2522%257d&amp;sa=D&amp;source=calendar&amp;usd=2&amp;usg=AOvVaw2sl2Kf0hD4lr9jPlMhbr2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CH.AdultsPayments@lancashire.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ur03.safelinks.protection.outlook.com/?url=https%3A%2F%2Fcouncil.lancashire.gov.uk%2FieListDocuments.aspx%3FCId%3D122%26MId%3D13742&amp;data=05%7C02%7CAdam.Livermore%40lancashire.gov.uk%7C3b25b72ab3e14c5d641008dc270110ed%7C9f683e26d8b946099ec4e1a36e4bb4d2%7C0%7C0%7C638428132735273324%7CUnknown%7CTWFpbGZsb3d8eyJWIjoiMC4wLjAwMDAiLCJQIjoiV2luMzIiLCJBTiI6Ik1haWwiLCJXVCI6Mn0%3D%7C0%7C%7C%7C&amp;sdata=YCOGjcscIDArZXvY90J97VroWeFBUgElBRs%2FUWzXNXU%3D&amp;reserved=0" TargetMode="External"/><Relationship Id="rId4" Type="http://schemas.openxmlformats.org/officeDocument/2006/relationships/settings" Target="settings.xml"/><Relationship Id="rId9" Type="http://schemas.openxmlformats.org/officeDocument/2006/relationships/hyperlink" Target="mailto:commissioningagewell@lancashire.gov.uk" TargetMode="External"/><Relationship Id="rId14" Type="http://schemas.openxmlformats.org/officeDocument/2006/relationships/hyperlink" Target="https://www.skillsforcare.org.uk/Adult-Social-Care-Workforce-Data/Adult-Social-Care-Workforce-Data-Set/Adult-Social-Care-Workforce-Data-Set.asp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Agenda%20and%20Minutes%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D972-6BA7-4315-82DB-894B36DD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and Minutes Template (2).dot</Template>
  <TotalTime>499</TotalTime>
  <Pages>5</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Livermore, Adam</cp:lastModifiedBy>
  <cp:revision>204</cp:revision>
  <cp:lastPrinted>2011-09-07T13:37:00Z</cp:lastPrinted>
  <dcterms:created xsi:type="dcterms:W3CDTF">2024-01-23T16:18:00Z</dcterms:created>
  <dcterms:modified xsi:type="dcterms:W3CDTF">2024-02-19T09:59:00Z</dcterms:modified>
</cp:coreProperties>
</file>